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BF01F" w14:textId="01EA2856" w:rsidR="00376D1B" w:rsidRPr="005545DE" w:rsidRDefault="00376D1B" w:rsidP="005545DE">
      <w:pPr>
        <w:pStyle w:val="af3"/>
        <w:rPr>
          <w:rFonts w:ascii="Times New Roman" w:hAnsi="Times New Roman"/>
          <w:sz w:val="24"/>
          <w:szCs w:val="24"/>
        </w:rPr>
      </w:pPr>
    </w:p>
    <w:p w14:paraId="2237D34B" w14:textId="77777777" w:rsidR="00376D1B" w:rsidRDefault="00031A0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Приложение № 1 к распоряжению</w:t>
      </w:r>
    </w:p>
    <w:p w14:paraId="52B1ABCD" w14:textId="77777777" w:rsidR="00376D1B" w:rsidRDefault="00031A0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от  12.02.2025 года № 35 -р</w:t>
      </w:r>
    </w:p>
    <w:p w14:paraId="0518C339" w14:textId="77777777" w:rsidR="00376D1B" w:rsidRDefault="00031A04">
      <w:pPr>
        <w:jc w:val="right"/>
      </w:pPr>
      <w:r>
        <w:rPr>
          <w:sz w:val="22"/>
          <w:szCs w:val="22"/>
        </w:rPr>
        <w:t xml:space="preserve"> </w:t>
      </w:r>
    </w:p>
    <w:p w14:paraId="22061CD4" w14:textId="77777777" w:rsidR="00376D1B" w:rsidRDefault="00031A04">
      <w:pPr>
        <w:jc w:val="center"/>
      </w:pPr>
      <w:r>
        <w:rPr>
          <w:b/>
          <w:sz w:val="24"/>
          <w:szCs w:val="24"/>
        </w:rPr>
        <w:t>ИЗВЕЩЕНИЕ</w:t>
      </w:r>
    </w:p>
    <w:p w14:paraId="5F8CB08E" w14:textId="77777777" w:rsidR="00376D1B" w:rsidRDefault="00031A04">
      <w:pPr>
        <w:jc w:val="center"/>
      </w:pPr>
      <w:r>
        <w:rPr>
          <w:b/>
          <w:sz w:val="24"/>
          <w:szCs w:val="24"/>
        </w:rPr>
        <w:t xml:space="preserve">о проведении  открытого аукциона, в электронной форме, на право временного </w:t>
      </w:r>
      <w:r>
        <w:rPr>
          <w:b/>
          <w:sz w:val="24"/>
          <w:szCs w:val="24"/>
        </w:rPr>
        <w:t>возмездного пользования  (годовой арендный платеж) нежилым зданием-баня,  находящимся  в собственности  Озинского муниципального района</w:t>
      </w:r>
    </w:p>
    <w:p w14:paraId="335E12A0" w14:textId="77777777" w:rsidR="00376D1B" w:rsidRDefault="00376D1B">
      <w:pPr>
        <w:rPr>
          <w:b/>
          <w:sz w:val="24"/>
          <w:szCs w:val="24"/>
        </w:rPr>
      </w:pPr>
    </w:p>
    <w:p w14:paraId="3AFD5233" w14:textId="77777777" w:rsidR="00376D1B" w:rsidRDefault="00031A04">
      <w:pPr>
        <w:pStyle w:val="ac"/>
        <w:spacing w:after="0"/>
        <w:ind w:firstLine="567"/>
      </w:pPr>
      <w:r>
        <w:rPr>
          <w:sz w:val="24"/>
          <w:szCs w:val="24"/>
        </w:rPr>
        <w:t>Администрация Озинского муниципального района Саратовской области извещает  о проведении открытого по составу участнико</w:t>
      </w:r>
      <w:r>
        <w:rPr>
          <w:sz w:val="24"/>
          <w:szCs w:val="24"/>
        </w:rPr>
        <w:t xml:space="preserve">в и форме подачи заявок аукциона, в электронной форме, на право временного возмездного пользования (годовой арендный платеж) </w:t>
      </w:r>
      <w:r>
        <w:rPr>
          <w:sz w:val="24"/>
          <w:szCs w:val="24"/>
          <w:lang w:val="ru-RU"/>
        </w:rPr>
        <w:t>нежилым зданием-баня</w:t>
      </w:r>
      <w:r>
        <w:rPr>
          <w:sz w:val="24"/>
          <w:szCs w:val="24"/>
        </w:rPr>
        <w:t xml:space="preserve">, находящимся в собственности Озинского муниципального района. </w:t>
      </w:r>
    </w:p>
    <w:p w14:paraId="234752B5" w14:textId="77777777" w:rsidR="00376D1B" w:rsidRDefault="00031A04">
      <w:pPr>
        <w:pStyle w:val="ac"/>
        <w:spacing w:after="0"/>
        <w:ind w:firstLine="567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Организатор аукциона - </w:t>
      </w:r>
      <w:r>
        <w:rPr>
          <w:sz w:val="24"/>
          <w:szCs w:val="24"/>
        </w:rPr>
        <w:t xml:space="preserve">администрация Озинского </w:t>
      </w:r>
      <w:r>
        <w:rPr>
          <w:sz w:val="24"/>
          <w:szCs w:val="24"/>
        </w:rPr>
        <w:t xml:space="preserve">муниципального района Саратовской области. </w:t>
      </w:r>
    </w:p>
    <w:p w14:paraId="023CBDFA" w14:textId="77777777" w:rsidR="00376D1B" w:rsidRDefault="00031A04">
      <w:pPr>
        <w:pStyle w:val="WW-2"/>
        <w:ind w:firstLine="567"/>
        <w:jc w:val="left"/>
      </w:pPr>
      <w:r>
        <w:rPr>
          <w:b/>
          <w:szCs w:val="24"/>
        </w:rPr>
        <w:t>Почтовый адрес и местонахождения организатора аукциона</w:t>
      </w:r>
      <w:r>
        <w:rPr>
          <w:szCs w:val="24"/>
        </w:rPr>
        <w:t>:</w:t>
      </w:r>
      <w:r>
        <w:rPr>
          <w:b/>
          <w:szCs w:val="24"/>
        </w:rPr>
        <w:t xml:space="preserve"> </w:t>
      </w:r>
      <w:r>
        <w:rPr>
          <w:szCs w:val="24"/>
        </w:rPr>
        <w:t>413620, Саратовская область, Озинский район, р.п. Озинки, ул. Ленина, д. 14, 1-й этаж, каб. № 9.</w:t>
      </w:r>
    </w:p>
    <w:p w14:paraId="6F50D996" w14:textId="77777777" w:rsidR="00376D1B" w:rsidRDefault="00031A04">
      <w:pPr>
        <w:pStyle w:val="WW-2"/>
        <w:ind w:firstLine="567"/>
        <w:jc w:val="left"/>
      </w:pPr>
      <w:r>
        <w:rPr>
          <w:b/>
          <w:szCs w:val="24"/>
        </w:rPr>
        <w:t>Контактный телефон</w:t>
      </w:r>
      <w:r>
        <w:rPr>
          <w:szCs w:val="24"/>
        </w:rPr>
        <w:t>: 8-(845-76) 4-14-42, факс: 8-(845-76) 4-</w:t>
      </w:r>
      <w:r>
        <w:rPr>
          <w:szCs w:val="24"/>
        </w:rPr>
        <w:t>10-64.</w:t>
      </w:r>
    </w:p>
    <w:p w14:paraId="0BB8516C" w14:textId="77777777" w:rsidR="00376D1B" w:rsidRDefault="00031A04">
      <w:pPr>
        <w:pStyle w:val="ac"/>
        <w:spacing w:after="0"/>
        <w:ind w:firstLine="567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Адрес электронной почты</w:t>
      </w:r>
      <w:r>
        <w:rPr>
          <w:sz w:val="24"/>
          <w:szCs w:val="24"/>
        </w:rPr>
        <w:t xml:space="preserve">: </w:t>
      </w:r>
      <w:r>
        <w:rPr>
          <w:rStyle w:val="-"/>
          <w:color w:val="1A1A1A"/>
          <w:sz w:val="24"/>
          <w:szCs w:val="24"/>
          <w:lang w:val="en-US"/>
        </w:rPr>
        <w:t>ozinki</w:t>
      </w:r>
      <w:r>
        <w:rPr>
          <w:rStyle w:val="-"/>
          <w:color w:val="1A1A1A"/>
          <w:sz w:val="24"/>
          <w:szCs w:val="24"/>
          <w:lang w:val="ru-RU"/>
        </w:rPr>
        <w:t>-</w:t>
      </w:r>
      <w:r>
        <w:rPr>
          <w:rStyle w:val="-"/>
          <w:color w:val="1A1A1A"/>
          <w:sz w:val="24"/>
          <w:szCs w:val="24"/>
          <w:lang w:val="en-US"/>
        </w:rPr>
        <w:t>zemlja</w:t>
      </w:r>
      <w:r>
        <w:rPr>
          <w:rStyle w:val="-"/>
          <w:color w:val="1A1A1A"/>
          <w:sz w:val="24"/>
          <w:szCs w:val="24"/>
          <w:lang w:val="ru-RU"/>
        </w:rPr>
        <w:t>@</w:t>
      </w:r>
      <w:r>
        <w:rPr>
          <w:rStyle w:val="-"/>
          <w:color w:val="1A1A1A"/>
          <w:sz w:val="24"/>
          <w:szCs w:val="24"/>
          <w:lang w:val="en-US"/>
        </w:rPr>
        <w:t>yandex</w:t>
      </w:r>
      <w:r>
        <w:rPr>
          <w:rStyle w:val="-"/>
          <w:color w:val="1A1A1A"/>
          <w:sz w:val="24"/>
          <w:szCs w:val="24"/>
          <w:lang w:val="ru-RU"/>
        </w:rPr>
        <w:t>.</w:t>
      </w:r>
      <w:r>
        <w:rPr>
          <w:rStyle w:val="-"/>
          <w:color w:val="1A1A1A"/>
          <w:sz w:val="24"/>
          <w:szCs w:val="24"/>
          <w:lang w:val="en-US"/>
        </w:rPr>
        <w:t>ru</w:t>
      </w:r>
      <w:r>
        <w:rPr>
          <w:rStyle w:val="-"/>
          <w:color w:val="1A1A1A"/>
          <w:sz w:val="24"/>
          <w:szCs w:val="24"/>
          <w:lang w:val="ru-RU"/>
        </w:rPr>
        <w:t>.</w:t>
      </w:r>
    </w:p>
    <w:p w14:paraId="39186571" w14:textId="77777777" w:rsidR="00376D1B" w:rsidRDefault="00031A04">
      <w:pPr>
        <w:pStyle w:val="ac"/>
        <w:spacing w:after="0"/>
        <w:ind w:firstLine="567"/>
      </w:pPr>
      <w:r>
        <w:rPr>
          <w:b/>
          <w:sz w:val="24"/>
          <w:szCs w:val="24"/>
        </w:rPr>
        <w:t xml:space="preserve">Форма аукциона: </w:t>
      </w:r>
      <w:r>
        <w:rPr>
          <w:sz w:val="24"/>
          <w:szCs w:val="24"/>
        </w:rPr>
        <w:t>открытый по составу участников и форме подачи заявок.</w:t>
      </w:r>
    </w:p>
    <w:p w14:paraId="77F86548" w14:textId="77777777" w:rsidR="00376D1B" w:rsidRDefault="00031A04">
      <w:pPr>
        <w:pStyle w:val="ac"/>
        <w:spacing w:after="0"/>
        <w:ind w:firstLine="567"/>
      </w:pPr>
      <w:r>
        <w:rPr>
          <w:b/>
          <w:sz w:val="24"/>
          <w:szCs w:val="24"/>
        </w:rPr>
        <w:t xml:space="preserve">Контактное лицо: </w:t>
      </w:r>
      <w:r>
        <w:rPr>
          <w:sz w:val="24"/>
          <w:szCs w:val="24"/>
          <w:lang w:val="ru-RU"/>
        </w:rPr>
        <w:t>Малышева Ирина Александровна</w:t>
      </w:r>
      <w:r>
        <w:rPr>
          <w:sz w:val="24"/>
          <w:szCs w:val="24"/>
        </w:rPr>
        <w:t xml:space="preserve"> – начальник отдела земельно-имущественных отношений администрации муниципального района.</w:t>
      </w:r>
    </w:p>
    <w:p w14:paraId="0F527511" w14:textId="77777777" w:rsidR="00376D1B" w:rsidRDefault="00031A04">
      <w:pPr>
        <w:ind w:firstLine="567"/>
      </w:pPr>
      <w:r>
        <w:rPr>
          <w:b/>
          <w:sz w:val="24"/>
          <w:szCs w:val="24"/>
        </w:rPr>
        <w:t>Предмет аукциона:</w:t>
      </w:r>
      <w:r>
        <w:rPr>
          <w:sz w:val="24"/>
          <w:szCs w:val="24"/>
        </w:rPr>
        <w:t xml:space="preserve"> Приобретение права временного возмездного пользования (годовой арендный платеж) нежилым зданием-баня, находящимся в собственности Озинского муниципа</w:t>
      </w:r>
      <w:r>
        <w:rPr>
          <w:sz w:val="24"/>
          <w:szCs w:val="24"/>
        </w:rPr>
        <w:t>льного района, общей площадью 197,3 кв.м. 1960 года постройки, с кадастровым номером 64:23:120741:3963, расположенным по адресу: Саратовская область, Озинский район, р.п. Озинки, ул. Пушкинская, д.71.</w:t>
      </w:r>
    </w:p>
    <w:p w14:paraId="6961D508" w14:textId="77777777" w:rsidR="00376D1B" w:rsidRDefault="00031A04">
      <w:pPr>
        <w:ind w:firstLine="567"/>
        <w:rPr>
          <w:b/>
          <w:sz w:val="24"/>
          <w:szCs w:val="24"/>
          <w:shd w:val="clear" w:color="auto" w:fill="FFFF00"/>
        </w:rPr>
      </w:pPr>
      <w:r>
        <w:rPr>
          <w:b/>
          <w:bCs/>
          <w:sz w:val="24"/>
          <w:szCs w:val="24"/>
        </w:rPr>
        <w:t>Целевое назначение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объекта недвижимости, права на котор</w:t>
      </w:r>
      <w:r>
        <w:rPr>
          <w:b/>
          <w:bCs/>
          <w:sz w:val="24"/>
          <w:szCs w:val="24"/>
        </w:rPr>
        <w:t>ый передаются по договору аренды:</w:t>
      </w:r>
      <w:r>
        <w:rPr>
          <w:sz w:val="24"/>
          <w:szCs w:val="24"/>
        </w:rPr>
        <w:t xml:space="preserve"> оказание социально-значимых бытовых услуг по обеспечению всех категорий граждан Озинского муниципального района услугами общественной бани</w:t>
      </w:r>
      <w:r>
        <w:t xml:space="preserve"> </w:t>
      </w:r>
      <w:r>
        <w:rPr>
          <w:sz w:val="24"/>
          <w:szCs w:val="24"/>
        </w:rPr>
        <w:t>(обеспечение помывочными местами жителей района, в том числе: социально незащищенны</w:t>
      </w:r>
      <w:r>
        <w:rPr>
          <w:sz w:val="24"/>
          <w:szCs w:val="24"/>
        </w:rPr>
        <w:t>х слоев населения и маломобильных граждан), а также создание условий для предоставления дополнительных оздоровительных услуг в соответствии с потребностью жителей района (бытовые услуги сауны).</w:t>
      </w:r>
    </w:p>
    <w:p w14:paraId="69367529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Согласно Национальному стандарту Российской Федерации ГОСТ 326</w:t>
      </w:r>
      <w:r>
        <w:rPr>
          <w:sz w:val="24"/>
          <w:szCs w:val="24"/>
        </w:rPr>
        <w:t>70-2014 «Услуги бытовые. Услуги бань и душевых. Общие технические условия» в бане, душевых и сауне любого вида и типа, должна быть обеспечена безопасность жизни и здоровья посетителя, помещения, используемые для оказания услуг, должны соответствовать требо</w:t>
      </w:r>
      <w:r>
        <w:rPr>
          <w:sz w:val="24"/>
          <w:szCs w:val="24"/>
        </w:rPr>
        <w:t>ваниям стандартов, нормам и правилам пожарной безопасности, санитарно-гигиеническим и техническим требованиям.</w:t>
      </w:r>
    </w:p>
    <w:p w14:paraId="69399D41" w14:textId="77777777" w:rsidR="00376D1B" w:rsidRDefault="00031A0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Начальная (минимальная) цена договора: </w:t>
      </w:r>
      <w:r>
        <w:rPr>
          <w:sz w:val="24"/>
          <w:szCs w:val="24"/>
        </w:rPr>
        <w:t>(годовой арендный платеж) определена на основании отчетов оценщика от 15.01.2025 года № 0020-2025 в размер</w:t>
      </w:r>
      <w:r>
        <w:rPr>
          <w:sz w:val="24"/>
          <w:szCs w:val="24"/>
        </w:rPr>
        <w:t>е 120 000 (Сто двадцать  тысяч) рублей 00 копеек, без учета НДС.</w:t>
      </w:r>
    </w:p>
    <w:p w14:paraId="6252AE03" w14:textId="77777777" w:rsidR="00376D1B" w:rsidRDefault="00031A0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Срок действия договора аренды: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 5 лет, с момента заключения договора.</w:t>
      </w:r>
    </w:p>
    <w:p w14:paraId="18EA9C68" w14:textId="77777777" w:rsidR="00376D1B" w:rsidRDefault="00031A04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участникам аукциона:</w:t>
      </w:r>
    </w:p>
    <w:p w14:paraId="7B7F0A29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Участником аукциона может быть любое юридическое лицо независимо от организационно-прав</w:t>
      </w:r>
      <w:r>
        <w:rPr>
          <w:sz w:val="24"/>
          <w:szCs w:val="24"/>
        </w:rPr>
        <w:t>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 аренды,  подавшие заявку на участие в аукционе, отвечающие требовани</w:t>
      </w:r>
      <w:r>
        <w:rPr>
          <w:sz w:val="24"/>
          <w:szCs w:val="24"/>
        </w:rPr>
        <w:t>ям аукционной документации,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sz w:val="24"/>
          <w:szCs w:val="24"/>
        </w:rPr>
        <w:t xml:space="preserve">зарегистрированные в государственной информационной системе "Официальный сайт Российской Федерации в информационно-телекоммуникационной сети "Интернет" </w:t>
      </w:r>
      <w:hyperlink r:id="rId5">
        <w:r>
          <w:rPr>
            <w:sz w:val="24"/>
            <w:szCs w:val="24"/>
          </w:rPr>
          <w:t>www.torgi.gov.ru</w:t>
        </w:r>
      </w:hyperlink>
      <w:r>
        <w:rPr>
          <w:sz w:val="24"/>
          <w:szCs w:val="24"/>
        </w:rPr>
        <w:t xml:space="preserve"> и на электронно</w:t>
      </w:r>
      <w:r>
        <w:rPr>
          <w:sz w:val="24"/>
          <w:szCs w:val="24"/>
        </w:rPr>
        <w:t>й площадке. </w:t>
      </w:r>
    </w:p>
    <w:p w14:paraId="53B5B291" w14:textId="77777777" w:rsidR="00376D1B" w:rsidRDefault="00031A04">
      <w:pPr>
        <w:ind w:firstLine="567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>Порядок, дата и время окончания срока подачи заявок на участие в аукционе</w:t>
      </w:r>
      <w:r>
        <w:rPr>
          <w:b/>
          <w:bCs/>
          <w:sz w:val="24"/>
          <w:szCs w:val="24"/>
        </w:rPr>
        <w:t>:</w:t>
      </w:r>
    </w:p>
    <w:p w14:paraId="7C903F43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Заявки на участие в аукционе направляется оператору электронной площадки: </w:t>
      </w:r>
      <w:hyperlink r:id="rId6">
        <w:r>
          <w:rPr>
            <w:b/>
            <w:sz w:val="24"/>
            <w:szCs w:val="24"/>
          </w:rPr>
          <w:t>www.utp.sberbank-ast.ru</w:t>
        </w:r>
      </w:hyperlink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форме электронног</w:t>
      </w:r>
      <w:r>
        <w:rPr>
          <w:sz w:val="24"/>
          <w:szCs w:val="24"/>
        </w:rPr>
        <w:t>о документа и подписывается усиленной квалифицированной подписью, по форме, установленной документацией об аукционе.</w:t>
      </w:r>
    </w:p>
    <w:p w14:paraId="44D7DE55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Заявитель вправе подать только одну заявку в отношении  предмета аукциона.</w:t>
      </w:r>
    </w:p>
    <w:p w14:paraId="2879396C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Прием заявок на участие в аукционе осуществляется до даты и врем</w:t>
      </w:r>
      <w:r>
        <w:rPr>
          <w:sz w:val="24"/>
          <w:szCs w:val="24"/>
        </w:rPr>
        <w:t>ени окончания срока подачи таких заявок.</w:t>
      </w:r>
    </w:p>
    <w:p w14:paraId="4D9CB635" w14:textId="77777777" w:rsidR="00376D1B" w:rsidRDefault="00031A04">
      <w:pPr>
        <w:ind w:firstLine="567"/>
      </w:pPr>
      <w:r>
        <w:rPr>
          <w:b/>
          <w:sz w:val="24"/>
          <w:szCs w:val="24"/>
        </w:rPr>
        <w:t xml:space="preserve">Дата и время начала приема заявок на участие в аукционе: </w:t>
      </w:r>
      <w:r>
        <w:rPr>
          <w:sz w:val="24"/>
          <w:szCs w:val="24"/>
        </w:rPr>
        <w:t xml:space="preserve">с 08 ч. 00 мин. 18.02.2025 года (время московское) </w:t>
      </w:r>
    </w:p>
    <w:p w14:paraId="1006DE28" w14:textId="77777777" w:rsidR="00376D1B" w:rsidRDefault="00031A04">
      <w:pPr>
        <w:ind w:firstLine="567"/>
      </w:pPr>
      <w:r>
        <w:rPr>
          <w:b/>
          <w:sz w:val="24"/>
          <w:szCs w:val="24"/>
        </w:rPr>
        <w:t xml:space="preserve">Дата и время окончания приема заявок на участие в аукционе: </w:t>
      </w:r>
      <w:r>
        <w:rPr>
          <w:sz w:val="24"/>
          <w:szCs w:val="24"/>
        </w:rPr>
        <w:t>до 08 ч. 00 мин. 10.03.2025 года (время москов</w:t>
      </w:r>
      <w:r>
        <w:rPr>
          <w:sz w:val="24"/>
          <w:szCs w:val="24"/>
        </w:rPr>
        <w:t>ское).</w:t>
      </w:r>
    </w:p>
    <w:p w14:paraId="72856245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заявителям.</w:t>
      </w:r>
    </w:p>
    <w:p w14:paraId="0217E4AF" w14:textId="77777777" w:rsidR="00376D1B" w:rsidRDefault="00031A04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о внесении задатка:</w:t>
      </w:r>
    </w:p>
    <w:p w14:paraId="69ACCB8A" w14:textId="77777777" w:rsidR="00376D1B" w:rsidRDefault="00031A04">
      <w:pPr>
        <w:ind w:firstLine="567"/>
      </w:pPr>
      <w:r>
        <w:rPr>
          <w:sz w:val="24"/>
          <w:szCs w:val="24"/>
        </w:rPr>
        <w:t xml:space="preserve">Для участия в аукционе </w:t>
      </w:r>
      <w:r>
        <w:rPr>
          <w:sz w:val="24"/>
          <w:szCs w:val="24"/>
        </w:rPr>
        <w:t>заявители перечисляют задаток в размере 100 %</w:t>
      </w:r>
      <w:r>
        <w:t xml:space="preserve"> </w:t>
      </w:r>
      <w:r>
        <w:rPr>
          <w:sz w:val="24"/>
          <w:szCs w:val="24"/>
        </w:rPr>
        <w:t>от начальной (минимальной) цены предмета аукциона</w:t>
      </w:r>
      <w:r>
        <w:t xml:space="preserve"> </w:t>
      </w:r>
    </w:p>
    <w:p w14:paraId="25094F4B" w14:textId="77777777" w:rsidR="00376D1B" w:rsidRDefault="00031A04">
      <w:pPr>
        <w:ind w:firstLine="567"/>
      </w:pPr>
      <w:bookmarkStart w:id="0" w:name="_Hlk190436900"/>
      <w:bookmarkEnd w:id="0"/>
      <w:r>
        <w:rPr>
          <w:b/>
          <w:bCs/>
          <w:sz w:val="24"/>
          <w:szCs w:val="24"/>
        </w:rPr>
        <w:t>Сумма задатка для участия в аукционе:</w:t>
      </w:r>
      <w:r>
        <w:t xml:space="preserve"> </w:t>
      </w:r>
      <w:r>
        <w:rPr>
          <w:sz w:val="24"/>
          <w:szCs w:val="24"/>
        </w:rPr>
        <w:t>120 000  (Сто двадцать тысяч) рублей 00 копеек.</w:t>
      </w:r>
      <w:bookmarkStart w:id="1" w:name="_Hlk190436942"/>
      <w:bookmarkEnd w:id="1"/>
    </w:p>
    <w:p w14:paraId="7133B8C6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Задаток вносится на счет оператора электронной площадки по следующим реквизитам: </w:t>
      </w:r>
    </w:p>
    <w:p w14:paraId="68447D89" w14:textId="77777777" w:rsidR="00376D1B" w:rsidRDefault="00031A04">
      <w:pPr>
        <w:ind w:firstLine="0"/>
      </w:pPr>
      <w:r>
        <w:rPr>
          <w:b/>
          <w:sz w:val="24"/>
          <w:szCs w:val="24"/>
        </w:rPr>
        <w:t>Получатель:</w:t>
      </w:r>
    </w:p>
    <w:p w14:paraId="2690E97B" w14:textId="77777777" w:rsidR="00376D1B" w:rsidRDefault="00031A04">
      <w:pPr>
        <w:ind w:firstLine="0"/>
      </w:pPr>
      <w:r>
        <w:rPr>
          <w:b/>
          <w:sz w:val="24"/>
          <w:szCs w:val="24"/>
        </w:rPr>
        <w:t>Наименование: АО «Сбербанк-АСТ»</w:t>
      </w:r>
    </w:p>
    <w:p w14:paraId="2059DF10" w14:textId="77777777" w:rsidR="00376D1B" w:rsidRDefault="00031A04">
      <w:pPr>
        <w:ind w:firstLine="0"/>
      </w:pPr>
      <w:r>
        <w:rPr>
          <w:b/>
          <w:sz w:val="24"/>
          <w:szCs w:val="24"/>
        </w:rPr>
        <w:t>ИНН – 7707308480 /</w:t>
      </w:r>
      <w:r>
        <w:t xml:space="preserve"> </w:t>
      </w:r>
      <w:r>
        <w:rPr>
          <w:b/>
          <w:sz w:val="24"/>
          <w:szCs w:val="24"/>
        </w:rPr>
        <w:t>КПП - 770401001</w:t>
      </w:r>
    </w:p>
    <w:p w14:paraId="32CF3850" w14:textId="77777777" w:rsidR="00376D1B" w:rsidRDefault="00031A04">
      <w:pPr>
        <w:ind w:firstLine="0"/>
      </w:pPr>
      <w:r>
        <w:rPr>
          <w:b/>
          <w:sz w:val="24"/>
          <w:szCs w:val="24"/>
        </w:rPr>
        <w:t>Расчетный счет - 40702810300020038047</w:t>
      </w:r>
    </w:p>
    <w:p w14:paraId="52B02430" w14:textId="77777777" w:rsidR="00376D1B" w:rsidRDefault="00031A04">
      <w:pPr>
        <w:ind w:firstLine="0"/>
      </w:pPr>
      <w:r>
        <w:rPr>
          <w:b/>
          <w:sz w:val="24"/>
          <w:szCs w:val="24"/>
        </w:rPr>
        <w:t>Банк получателя:</w:t>
      </w:r>
    </w:p>
    <w:p w14:paraId="4A691815" w14:textId="77777777" w:rsidR="00376D1B" w:rsidRDefault="00031A04">
      <w:pPr>
        <w:ind w:firstLine="0"/>
      </w:pPr>
      <w:r>
        <w:rPr>
          <w:b/>
          <w:sz w:val="24"/>
          <w:szCs w:val="24"/>
        </w:rPr>
        <w:t>Наименование банка: ПАО «Сбербанк России</w:t>
      </w:r>
      <w:r>
        <w:rPr>
          <w:b/>
          <w:sz w:val="24"/>
          <w:szCs w:val="24"/>
        </w:rPr>
        <w:t>» г. Москва</w:t>
      </w:r>
    </w:p>
    <w:p w14:paraId="3CCDC4E1" w14:textId="77777777" w:rsidR="00376D1B" w:rsidRDefault="00031A04">
      <w:pPr>
        <w:ind w:firstLine="0"/>
      </w:pPr>
      <w:r>
        <w:rPr>
          <w:b/>
          <w:sz w:val="24"/>
          <w:szCs w:val="24"/>
        </w:rPr>
        <w:t>БИК -  044525225</w:t>
      </w:r>
    </w:p>
    <w:p w14:paraId="3D06D11E" w14:textId="77777777" w:rsidR="00376D1B" w:rsidRDefault="00031A04">
      <w:pPr>
        <w:ind w:firstLine="0"/>
      </w:pPr>
      <w:r>
        <w:rPr>
          <w:b/>
          <w:sz w:val="24"/>
          <w:szCs w:val="24"/>
        </w:rPr>
        <w:t>Корреспондентский счет - 30101810400000000225</w:t>
      </w:r>
    </w:p>
    <w:p w14:paraId="49913C85" w14:textId="77777777" w:rsidR="00376D1B" w:rsidRDefault="00031A04">
      <w:pPr>
        <w:ind w:firstLine="0"/>
      </w:pPr>
      <w:r>
        <w:rPr>
          <w:b/>
          <w:sz w:val="24"/>
          <w:szCs w:val="24"/>
        </w:rPr>
        <w:t xml:space="preserve">В назначении платежа необходимо указать: </w:t>
      </w:r>
      <w:r>
        <w:rPr>
          <w:b/>
          <w:sz w:val="24"/>
          <w:szCs w:val="24"/>
          <w:u w:val="single"/>
        </w:rPr>
        <w:t>Перечисление денежных средств в качестве задатка (ИНН плательщика), НДС не облагается.</w:t>
      </w:r>
    </w:p>
    <w:p w14:paraId="63CBA53D" w14:textId="77777777" w:rsidR="00376D1B" w:rsidRDefault="00031A04">
      <w:pPr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Денежные средства, перечисленные за заявителя третьим</w:t>
      </w:r>
      <w:r>
        <w:rPr>
          <w:bCs/>
          <w:sz w:val="24"/>
          <w:szCs w:val="24"/>
        </w:rPr>
        <w:t xml:space="preserve"> лицом, не зачисляются на счет такого заявителя. </w:t>
      </w:r>
      <w:bookmarkStart w:id="2" w:name="_Hlk190437101"/>
      <w:bookmarkEnd w:id="2"/>
    </w:p>
    <w:p w14:paraId="168EF6B8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момент подачи заявки Оператор электронной площадки программными средствами проверяет наличие денежной суммы в размере задатка и/или депозита на лицевом счете Заявителя на электронной площадке и осуществля</w:t>
      </w:r>
      <w:r>
        <w:rPr>
          <w:sz w:val="24"/>
          <w:szCs w:val="24"/>
        </w:rPr>
        <w:t>ет блокирование необходимой суммы денежных средств.</w:t>
      </w:r>
    </w:p>
    <w:p w14:paraId="059BB75B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Документом, подтверждающим поступление задатка претендента, является выписка со счета оператора электронной площадки.</w:t>
      </w:r>
    </w:p>
    <w:p w14:paraId="41D5CE9D" w14:textId="77777777" w:rsidR="00376D1B" w:rsidRDefault="00031A04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и время начала рассмотрения заявок: </w:t>
      </w:r>
      <w:r>
        <w:rPr>
          <w:sz w:val="24"/>
          <w:szCs w:val="24"/>
        </w:rPr>
        <w:t>с 08 ч. 00 мин. 10.03.2025 года (время москов</w:t>
      </w:r>
      <w:r>
        <w:rPr>
          <w:sz w:val="24"/>
          <w:szCs w:val="24"/>
        </w:rPr>
        <w:t>ское).</w:t>
      </w:r>
    </w:p>
    <w:p w14:paraId="42642B7C" w14:textId="77777777" w:rsidR="00376D1B" w:rsidRDefault="00031A04">
      <w:pPr>
        <w:ind w:firstLine="567"/>
      </w:pPr>
      <w:r>
        <w:rPr>
          <w:b/>
          <w:sz w:val="24"/>
          <w:szCs w:val="24"/>
        </w:rPr>
        <w:t xml:space="preserve">Величина повышения начальной цены предмета аукциона («шаг аукциона») –                   </w:t>
      </w:r>
      <w:r>
        <w:rPr>
          <w:sz w:val="24"/>
          <w:szCs w:val="24"/>
        </w:rPr>
        <w:t>6 000 (Шесть тысяч) рублей 00  копеек, что составляет 5 % от начальной (минимальной) цены договора.</w:t>
      </w:r>
    </w:p>
    <w:p w14:paraId="17E514B5" w14:textId="77777777" w:rsidR="00376D1B" w:rsidRDefault="00031A0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Дата, время и место проведения аукциона:</w:t>
      </w:r>
      <w:r>
        <w:rPr>
          <w:sz w:val="24"/>
          <w:szCs w:val="24"/>
        </w:rPr>
        <w:t xml:space="preserve"> с 10 ч. 00 мин. 11.</w:t>
      </w:r>
      <w:r>
        <w:rPr>
          <w:sz w:val="24"/>
          <w:szCs w:val="24"/>
        </w:rPr>
        <w:t>03.2025</w:t>
      </w:r>
      <w:r>
        <w:t xml:space="preserve"> </w:t>
      </w:r>
      <w:r>
        <w:rPr>
          <w:bCs/>
          <w:sz w:val="24"/>
          <w:szCs w:val="24"/>
        </w:rPr>
        <w:t>года</w:t>
      </w:r>
      <w:r>
        <w:rPr>
          <w:sz w:val="24"/>
          <w:szCs w:val="24"/>
        </w:rPr>
        <w:t xml:space="preserve">  (время московское) на электронной торговой площадке </w:t>
      </w:r>
      <w:r>
        <w:rPr>
          <w:b/>
          <w:sz w:val="24"/>
          <w:szCs w:val="24"/>
        </w:rPr>
        <w:t>www.utp.sberbank-ast.ru</w:t>
      </w:r>
      <w:r>
        <w:rPr>
          <w:sz w:val="24"/>
          <w:szCs w:val="24"/>
        </w:rPr>
        <w:t>.</w:t>
      </w:r>
    </w:p>
    <w:p w14:paraId="4A58235E" w14:textId="77777777" w:rsidR="00376D1B" w:rsidRDefault="00031A04">
      <w:pPr>
        <w:pStyle w:val="af4"/>
        <w:spacing w:after="0"/>
        <w:ind w:left="0" w:firstLine="567"/>
      </w:pPr>
      <w:r>
        <w:rPr>
          <w:b/>
          <w:sz w:val="24"/>
          <w:szCs w:val="24"/>
        </w:rPr>
        <w:t>Сроки оплаты по договору:</w:t>
      </w:r>
      <w:r>
        <w:rPr>
          <w:sz w:val="24"/>
          <w:szCs w:val="24"/>
        </w:rPr>
        <w:t xml:space="preserve"> ежеквартально</w:t>
      </w:r>
      <w:r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</w:rPr>
        <w:t>в срок  до 10 чис</w:t>
      </w:r>
      <w:r>
        <w:rPr>
          <w:sz w:val="24"/>
          <w:szCs w:val="24"/>
        </w:rPr>
        <w:softHyphen/>
        <w:t>ла месяца, следующего за оплачиваемым кварталом</w:t>
      </w:r>
      <w:r>
        <w:rPr>
          <w:sz w:val="24"/>
          <w:szCs w:val="24"/>
          <w:lang w:val="ru-RU"/>
        </w:rPr>
        <w:t>)</w:t>
      </w:r>
      <w:r>
        <w:rPr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 xml:space="preserve"> </w:t>
      </w:r>
    </w:p>
    <w:p w14:paraId="3251AF28" w14:textId="77777777" w:rsidR="00376D1B" w:rsidRDefault="00031A04">
      <w:pPr>
        <w:pStyle w:val="af4"/>
        <w:spacing w:after="0"/>
        <w:ind w:left="0" w:firstLine="567"/>
      </w:pPr>
      <w:r>
        <w:rPr>
          <w:b/>
          <w:sz w:val="24"/>
          <w:szCs w:val="24"/>
        </w:rPr>
        <w:t>Форма оплаты по договору:</w:t>
      </w:r>
      <w:r>
        <w:rPr>
          <w:sz w:val="24"/>
          <w:szCs w:val="24"/>
        </w:rPr>
        <w:t xml:space="preserve"> без предъявления счетов – фа</w:t>
      </w:r>
      <w:r>
        <w:rPr>
          <w:sz w:val="24"/>
          <w:szCs w:val="24"/>
        </w:rPr>
        <w:t>ктуры, путем безналичного перечисления денежных средств на счет Арендодателя.</w:t>
      </w:r>
    </w:p>
    <w:p w14:paraId="02B95B7D" w14:textId="77777777" w:rsidR="00376D1B" w:rsidRDefault="00031A04">
      <w:pPr>
        <w:ind w:firstLine="567"/>
        <w:rPr>
          <w:b/>
          <w:bCs/>
          <w:sz w:val="24"/>
          <w:szCs w:val="24"/>
          <w:lang w:val="x-none"/>
        </w:rPr>
      </w:pPr>
      <w:r>
        <w:rPr>
          <w:b/>
          <w:bCs/>
          <w:sz w:val="24"/>
          <w:szCs w:val="24"/>
        </w:rPr>
        <w:t>Срок, в течение которого организатор аукциона вправе отказаться от проведения аукциона:</w:t>
      </w:r>
      <w:r>
        <w:rPr>
          <w:sz w:val="24"/>
          <w:szCs w:val="24"/>
        </w:rPr>
        <w:t xml:space="preserve"> не позднее, чем за пять дней до даты окончания срока подачи заявок на участие   в  аукционе (до 8-00 часов 06.03.2025 года по московскому времени)</w:t>
      </w:r>
      <w:r>
        <w:t>.</w:t>
      </w:r>
      <w:r>
        <w:rPr>
          <w:sz w:val="24"/>
          <w:szCs w:val="24"/>
          <w:shd w:val="clear" w:color="auto" w:fill="FFFF00"/>
        </w:rPr>
        <w:t xml:space="preserve"> </w:t>
      </w:r>
      <w:r>
        <w:rPr>
          <w:sz w:val="24"/>
          <w:szCs w:val="24"/>
        </w:rPr>
        <w:t xml:space="preserve"> </w:t>
      </w:r>
    </w:p>
    <w:p w14:paraId="1BF7889A" w14:textId="77777777" w:rsidR="00376D1B" w:rsidRDefault="00031A04">
      <w:pPr>
        <w:pStyle w:val="af4"/>
        <w:spacing w:after="0"/>
        <w:ind w:left="0" w:firstLine="567"/>
      </w:pPr>
      <w:r>
        <w:rPr>
          <w:b/>
          <w:bCs/>
          <w:sz w:val="24"/>
          <w:szCs w:val="24"/>
        </w:rPr>
        <w:t>С</w:t>
      </w:r>
      <w:r>
        <w:rPr>
          <w:b/>
          <w:bCs/>
          <w:sz w:val="24"/>
          <w:szCs w:val="24"/>
          <w:lang w:val="ru-RU"/>
        </w:rPr>
        <w:t>рок, в течение которого должен быть подписан проект договора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не ранее чем через десять дней со дня разм</w:t>
      </w:r>
      <w:r>
        <w:rPr>
          <w:sz w:val="24"/>
          <w:szCs w:val="24"/>
        </w:rPr>
        <w:t xml:space="preserve">ещения на официальном сайте торгов протокола аукциона, </w:t>
      </w:r>
      <w:r>
        <w:rPr>
          <w:sz w:val="24"/>
          <w:szCs w:val="24"/>
        </w:rPr>
        <w:lastRenderedPageBreak/>
        <w:t>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аукционе, либо признания участником аукциона то</w:t>
      </w:r>
      <w:r>
        <w:rPr>
          <w:sz w:val="24"/>
          <w:szCs w:val="24"/>
        </w:rPr>
        <w:t>лько одного заявителя.</w:t>
      </w:r>
    </w:p>
    <w:p w14:paraId="02404CA6" w14:textId="77777777" w:rsidR="00376D1B" w:rsidRDefault="00031A04">
      <w:pPr>
        <w:ind w:firstLine="567"/>
      </w:pPr>
      <w:r>
        <w:rPr>
          <w:sz w:val="24"/>
          <w:szCs w:val="24"/>
        </w:rPr>
        <w:t>Образец заявления на участие в торгах в форме открытого аукциона, в электронной форме,  по продаже права временного возмездного пользования (годовой арендный платеж) нежилым зданием-баня, а также аукционная документация размещены в с</w:t>
      </w:r>
      <w:r>
        <w:rPr>
          <w:sz w:val="24"/>
          <w:szCs w:val="24"/>
        </w:rPr>
        <w:t xml:space="preserve">ети интернет на официальном сайте торгов </w:t>
      </w:r>
      <w:hyperlink r:id="rId7">
        <w:r>
          <w:rPr>
            <w:color w:val="000000"/>
            <w:sz w:val="24"/>
            <w:szCs w:val="24"/>
            <w:lang w:val="en-US"/>
          </w:rPr>
          <w:t>http</w:t>
        </w:r>
        <w:r>
          <w:rPr>
            <w:color w:val="000000"/>
            <w:sz w:val="24"/>
            <w:szCs w:val="24"/>
          </w:rPr>
          <w:t>://</w:t>
        </w:r>
        <w:r>
          <w:rPr>
            <w:b/>
            <w:color w:val="000000"/>
            <w:sz w:val="24"/>
            <w:szCs w:val="24"/>
            <w:lang w:val="en-US"/>
          </w:rPr>
          <w:t>www</w:t>
        </w:r>
        <w:r>
          <w:rPr>
            <w:b/>
            <w:color w:val="000000"/>
            <w:sz w:val="24"/>
            <w:szCs w:val="24"/>
          </w:rPr>
          <w:t>.</w:t>
        </w:r>
        <w:r>
          <w:rPr>
            <w:b/>
            <w:color w:val="000000"/>
            <w:sz w:val="24"/>
            <w:szCs w:val="24"/>
            <w:lang w:val="en-US"/>
          </w:rPr>
          <w:t>torgi</w:t>
        </w:r>
        <w:r>
          <w:rPr>
            <w:b/>
            <w:color w:val="000000"/>
            <w:sz w:val="24"/>
            <w:szCs w:val="24"/>
          </w:rPr>
          <w:t>.</w:t>
        </w:r>
        <w:r>
          <w:rPr>
            <w:b/>
            <w:color w:val="000000"/>
            <w:sz w:val="24"/>
            <w:szCs w:val="24"/>
            <w:lang w:val="en-US"/>
          </w:rPr>
          <w:t>gov</w:t>
        </w:r>
        <w:r>
          <w:rPr>
            <w:b/>
            <w:color w:val="000000"/>
            <w:sz w:val="24"/>
            <w:szCs w:val="24"/>
          </w:rPr>
          <w:t>.</w:t>
        </w:r>
        <w:r>
          <w:rPr>
            <w:b/>
            <w:color w:val="000000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, на электронной торговой площадке </w:t>
      </w:r>
      <w:r>
        <w:rPr>
          <w:b/>
          <w:sz w:val="24"/>
          <w:szCs w:val="24"/>
        </w:rPr>
        <w:t>www.utp.sberbank-ast.ru</w:t>
      </w:r>
      <w:r>
        <w:rPr>
          <w:sz w:val="24"/>
          <w:szCs w:val="24"/>
        </w:rPr>
        <w:t xml:space="preserve"> и на официальном сайте администрации Озинского муниципального района Саратовской области </w:t>
      </w:r>
      <w:r>
        <w:rPr>
          <w:b/>
          <w:sz w:val="24"/>
          <w:szCs w:val="24"/>
          <w:u w:val="single"/>
        </w:rPr>
        <w:t>http://ozinki.sarmo.ru.</w:t>
      </w:r>
    </w:p>
    <w:p w14:paraId="77C93878" w14:textId="77777777" w:rsidR="00376D1B" w:rsidRDefault="00376D1B">
      <w:pPr>
        <w:ind w:firstLine="567"/>
        <w:rPr>
          <w:b/>
          <w:bCs/>
          <w:sz w:val="24"/>
          <w:szCs w:val="24"/>
        </w:rPr>
      </w:pPr>
    </w:p>
    <w:p w14:paraId="7D884E53" w14:textId="77777777" w:rsidR="00376D1B" w:rsidRDefault="00031A04">
      <w:pPr>
        <w:ind w:firstLine="567"/>
        <w:rPr>
          <w:i/>
          <w:iCs/>
          <w:sz w:val="24"/>
          <w:szCs w:val="24"/>
        </w:rPr>
      </w:pPr>
      <w:r>
        <w:br w:type="page"/>
      </w:r>
    </w:p>
    <w:p w14:paraId="7131CB4C" w14:textId="77777777" w:rsidR="00376D1B" w:rsidRDefault="00031A04">
      <w:pPr>
        <w:tabs>
          <w:tab w:val="left" w:pos="1460"/>
          <w:tab w:val="right" w:pos="9922"/>
        </w:tabs>
        <w:ind w:left="6372" w:firstLine="0"/>
        <w:jc w:val="left"/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Приложение к извещению</w:t>
      </w:r>
    </w:p>
    <w:p w14:paraId="1E511A46" w14:textId="77777777" w:rsidR="00376D1B" w:rsidRDefault="00376D1B">
      <w:pPr>
        <w:tabs>
          <w:tab w:val="left" w:pos="1460"/>
          <w:tab w:val="right" w:pos="9922"/>
        </w:tabs>
        <w:jc w:val="right"/>
        <w:rPr>
          <w:b/>
          <w:sz w:val="24"/>
          <w:szCs w:val="24"/>
        </w:rPr>
      </w:pPr>
    </w:p>
    <w:p w14:paraId="2869A60E" w14:textId="77777777" w:rsidR="00376D1B" w:rsidRDefault="00031A04">
      <w:pPr>
        <w:pStyle w:val="1"/>
        <w:tabs>
          <w:tab w:val="left" w:pos="708"/>
        </w:tabs>
        <w:spacing w:before="0" w:after="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ДОГОВОР</w:t>
      </w:r>
    </w:p>
    <w:p w14:paraId="78142A85" w14:textId="77777777" w:rsidR="00376D1B" w:rsidRDefault="00031A04">
      <w:pPr>
        <w:pStyle w:val="af4"/>
        <w:spacing w:after="0"/>
        <w:ind w:left="0"/>
        <w:jc w:val="center"/>
      </w:pPr>
      <w:r>
        <w:rPr>
          <w:b/>
          <w:sz w:val="24"/>
          <w:szCs w:val="24"/>
        </w:rPr>
        <w:t>аренды объекта недвижимости,</w:t>
      </w:r>
    </w:p>
    <w:p w14:paraId="38B01C70" w14:textId="77777777" w:rsidR="00376D1B" w:rsidRDefault="00031A04">
      <w:pPr>
        <w:pStyle w:val="af4"/>
        <w:spacing w:after="0"/>
        <w:ind w:left="0"/>
        <w:jc w:val="center"/>
      </w:pPr>
      <w:r>
        <w:rPr>
          <w:b/>
          <w:sz w:val="24"/>
          <w:szCs w:val="24"/>
        </w:rPr>
        <w:t xml:space="preserve">находящегося в собственности Озинского </w:t>
      </w:r>
      <w:r>
        <w:rPr>
          <w:b/>
          <w:sz w:val="24"/>
          <w:szCs w:val="24"/>
        </w:rPr>
        <w:t>муниципального района</w:t>
      </w:r>
    </w:p>
    <w:p w14:paraId="573FD2B9" w14:textId="77777777" w:rsidR="00376D1B" w:rsidRDefault="00376D1B">
      <w:pPr>
        <w:pStyle w:val="af4"/>
        <w:spacing w:after="0"/>
        <w:ind w:left="0"/>
        <w:jc w:val="center"/>
        <w:rPr>
          <w:b/>
          <w:sz w:val="24"/>
          <w:szCs w:val="24"/>
        </w:rPr>
      </w:pPr>
    </w:p>
    <w:p w14:paraId="4683DB79" w14:textId="77777777" w:rsidR="00376D1B" w:rsidRDefault="00031A04">
      <w:pPr>
        <w:ind w:firstLine="0"/>
      </w:pPr>
      <w:r>
        <w:rPr>
          <w:b/>
          <w:sz w:val="24"/>
          <w:szCs w:val="24"/>
        </w:rPr>
        <w:t>р.п. Озинки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_________________</w:t>
      </w:r>
      <w:r>
        <w:rPr>
          <w:b/>
          <w:sz w:val="24"/>
          <w:szCs w:val="24"/>
        </w:rPr>
        <w:t>2025 г.</w:t>
      </w:r>
    </w:p>
    <w:p w14:paraId="4B8789BF" w14:textId="77777777" w:rsidR="00376D1B" w:rsidRDefault="00376D1B">
      <w:pPr>
        <w:ind w:firstLine="0"/>
        <w:rPr>
          <w:b/>
          <w:sz w:val="24"/>
          <w:szCs w:val="24"/>
        </w:rPr>
      </w:pPr>
    </w:p>
    <w:p w14:paraId="29BC4798" w14:textId="77777777" w:rsidR="00376D1B" w:rsidRDefault="00031A04">
      <w:pPr>
        <w:ind w:firstLine="567"/>
      </w:pPr>
      <w:r>
        <w:rPr>
          <w:sz w:val="24"/>
          <w:szCs w:val="24"/>
        </w:rPr>
        <w:t xml:space="preserve">Администрация Озинского муниципального района Саратовской области, именуемая в дальнейшем </w:t>
      </w:r>
      <w:r>
        <w:rPr>
          <w:b/>
          <w:sz w:val="24"/>
          <w:szCs w:val="24"/>
        </w:rPr>
        <w:t>"АРЕНДОДАТЕЛЬ"</w:t>
      </w:r>
      <w:r>
        <w:rPr>
          <w:sz w:val="24"/>
          <w:szCs w:val="24"/>
        </w:rPr>
        <w:t xml:space="preserve">, в лице главы муниципального района Галяшкиной </w:t>
      </w:r>
      <w:r>
        <w:rPr>
          <w:sz w:val="24"/>
          <w:szCs w:val="24"/>
        </w:rPr>
        <w:t>Антонины Алексеевны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действующей на основании Устава, с одной стороны, </w:t>
      </w:r>
    </w:p>
    <w:p w14:paraId="37135894" w14:textId="77777777" w:rsidR="00376D1B" w:rsidRDefault="00031A04">
      <w:pPr>
        <w:ind w:firstLine="0"/>
      </w:pPr>
      <w:r>
        <w:rPr>
          <w:sz w:val="24"/>
          <w:szCs w:val="24"/>
        </w:rPr>
        <w:t xml:space="preserve">и_________________________, именуемый в дальнейшем </w:t>
      </w:r>
      <w:r>
        <w:rPr>
          <w:b/>
          <w:sz w:val="24"/>
          <w:szCs w:val="24"/>
        </w:rPr>
        <w:t xml:space="preserve">"АРЕНДАТОР", </w:t>
      </w:r>
      <w:r>
        <w:rPr>
          <w:sz w:val="24"/>
          <w:szCs w:val="24"/>
        </w:rPr>
        <w:t>с другой стороны, а вместе именуемые «Стороны» заключили настоящий договор  о нижеследующем:</w:t>
      </w:r>
    </w:p>
    <w:p w14:paraId="7C39EEBE" w14:textId="77777777" w:rsidR="00376D1B" w:rsidRDefault="00031A04">
      <w:pPr>
        <w:jc w:val="center"/>
      </w:pPr>
      <w:r>
        <w:rPr>
          <w:b/>
          <w:sz w:val="24"/>
          <w:szCs w:val="24"/>
        </w:rPr>
        <w:t>1.Предмет Договора</w:t>
      </w:r>
    </w:p>
    <w:p w14:paraId="5588EC14" w14:textId="77777777" w:rsidR="00376D1B" w:rsidRDefault="00031A04">
      <w:pPr>
        <w:tabs>
          <w:tab w:val="left" w:pos="9214"/>
        </w:tabs>
        <w:ind w:firstLine="567"/>
      </w:pPr>
      <w:r>
        <w:rPr>
          <w:sz w:val="24"/>
          <w:szCs w:val="24"/>
        </w:rPr>
        <w:t>1.1.В со</w:t>
      </w:r>
      <w:r>
        <w:rPr>
          <w:sz w:val="24"/>
          <w:szCs w:val="24"/>
        </w:rPr>
        <w:t>ответствии с распоряжением администрации Озинского муниципального района от __.____.2025 года № ___ «Об утверждении  аукционной документации о  проведении  открытого аукциона, в электронной форме, на право временного возмездного пользования   (годовой арен</w:t>
      </w:r>
      <w:r>
        <w:rPr>
          <w:sz w:val="24"/>
          <w:szCs w:val="24"/>
        </w:rPr>
        <w:t>дный платеж) нежилым зданием-баня, находящимся в собственности Озинского  муниципального района» (далее – «Объект») и протокола о результатах открытого  аукциона по продаже права временного возмездного пользования (годовой арендный платеж) нежилым зданием-</w:t>
      </w:r>
      <w:r>
        <w:rPr>
          <w:sz w:val="24"/>
          <w:szCs w:val="24"/>
        </w:rPr>
        <w:t>баня, находящимся в собственности Озинского муниципального района, от ___._____.2025 года «Арендодатель» предоставляет «Арендатору»  во временное владение и пользование за плату на правах аренды объект недвижимости: нежилое здание - баня общей площадью 197</w:t>
      </w:r>
      <w:r>
        <w:rPr>
          <w:sz w:val="24"/>
          <w:szCs w:val="24"/>
        </w:rPr>
        <w:t>,3 кв. м, 1960 года постройки, с кадастровым номером  64:23:120741:3963, принадлежащее администрации Озинского муниципального района на праве собственности на основании выписки из реестра объекта муниципального нежилого фонда Озинского района от 08.06.2007</w:t>
      </w:r>
      <w:r>
        <w:rPr>
          <w:sz w:val="24"/>
          <w:szCs w:val="24"/>
        </w:rPr>
        <w:t xml:space="preserve"> года, о чем в Едином государственном реестре прав на недвижимое имущество и сделок с ним 24.07.2007 года сделана запись регистрации за № 64-64-31/005/2007-32, расположенное по адресу: Саратовская область, Озинский район, р.п. Озинки, ул. Пушкинская, д. 71</w:t>
      </w:r>
      <w:r>
        <w:rPr>
          <w:sz w:val="24"/>
          <w:szCs w:val="24"/>
        </w:rPr>
        <w:t>,   (далее – «Объект»).</w:t>
      </w:r>
    </w:p>
    <w:p w14:paraId="00D59B41" w14:textId="595A948A" w:rsidR="00376D1B" w:rsidRDefault="00031A04">
      <w:pPr>
        <w:tabs>
          <w:tab w:val="left" w:pos="9214"/>
        </w:tabs>
      </w:pPr>
      <w:r>
        <w:rPr>
          <w:sz w:val="24"/>
          <w:szCs w:val="24"/>
        </w:rPr>
        <w:t>1.2. Целевое использование объекта недвижимости:</w:t>
      </w:r>
      <w:r>
        <w:rPr>
          <w:sz w:val="24"/>
          <w:szCs w:val="24"/>
        </w:rPr>
        <w:t xml:space="preserve"> оказание социально-значимых бытовых услуг по обеспечению всех категорий граждан Озинского муниципального района услугами общественной бани</w:t>
      </w:r>
      <w:r>
        <w:t xml:space="preserve"> </w:t>
      </w:r>
      <w:r>
        <w:rPr>
          <w:sz w:val="24"/>
          <w:szCs w:val="24"/>
        </w:rPr>
        <w:t>(обеспечение помывочными местами жителей ра</w:t>
      </w:r>
      <w:r>
        <w:rPr>
          <w:sz w:val="24"/>
          <w:szCs w:val="24"/>
        </w:rPr>
        <w:t>йона, в том числе: социально незащищенных слоев населения и маломобильных граждан), а также создание условий для предоставления дополнительных оздоровительных услуг в соответствии с потребностью жителей района (бытовые услуги сауны).</w:t>
      </w:r>
    </w:p>
    <w:p w14:paraId="1DB1B3E1" w14:textId="77777777" w:rsidR="00376D1B" w:rsidRDefault="00031A04">
      <w:pPr>
        <w:pStyle w:val="310"/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Передача во време</w:t>
      </w:r>
      <w:r>
        <w:rPr>
          <w:rFonts w:ascii="Times New Roman" w:hAnsi="Times New Roman" w:cs="Times New Roman"/>
          <w:sz w:val="24"/>
          <w:szCs w:val="24"/>
        </w:rPr>
        <w:t xml:space="preserve">нное владение и пользование «Объекта» оформляется актом приема-передачи, согласно </w:t>
      </w:r>
      <w:r>
        <w:rPr>
          <w:rFonts w:ascii="Times New Roman" w:hAnsi="Times New Roman" w:cs="Times New Roman"/>
          <w:bCs/>
          <w:sz w:val="24"/>
          <w:szCs w:val="24"/>
        </w:rPr>
        <w:t>приложению № 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Договору, составленного в двух подлинных экземплярах, подписывается «Сторонами» и является неотъемлемой частью настоящего Договора.</w:t>
      </w:r>
    </w:p>
    <w:p w14:paraId="454E791C" w14:textId="77777777" w:rsidR="00376D1B" w:rsidRDefault="00031A04">
      <w:pPr>
        <w:pStyle w:val="310"/>
        <w:spacing w:after="0" w:line="240" w:lineRule="auto"/>
        <w:ind w:left="0" w:firstLine="567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1.4. Передача </w:t>
      </w:r>
      <w:r>
        <w:rPr>
          <w:rFonts w:ascii="Times New Roman" w:hAnsi="Times New Roman" w:cs="Times New Roman"/>
          <w:sz w:val="24"/>
          <w:szCs w:val="24"/>
        </w:rPr>
        <w:t>«Объекта» в аренду не влечет передачу права собственности на него.</w:t>
      </w:r>
    </w:p>
    <w:p w14:paraId="6E88F941" w14:textId="77777777" w:rsidR="00376D1B" w:rsidRDefault="00031A04">
      <w:pPr>
        <w:shd w:val="clear" w:color="auto" w:fill="FFFFFF"/>
        <w:ind w:firstLine="284"/>
        <w:jc w:val="center"/>
      </w:pPr>
      <w:r>
        <w:rPr>
          <w:b/>
          <w:bCs/>
          <w:spacing w:val="-1"/>
          <w:sz w:val="24"/>
          <w:szCs w:val="24"/>
        </w:rPr>
        <w:t>2. Срок действия Договора</w:t>
      </w:r>
    </w:p>
    <w:p w14:paraId="17CF1F1D" w14:textId="77777777" w:rsidR="00376D1B" w:rsidRDefault="00031A04">
      <w:pPr>
        <w:ind w:firstLine="567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2.1. Договор заключен сроком  на 5 (Пять) лет и вступает в силу с момента его подписания. </w:t>
      </w:r>
    </w:p>
    <w:p w14:paraId="7FE94F9B" w14:textId="77777777" w:rsidR="00376D1B" w:rsidRDefault="00031A04">
      <w:pPr>
        <w:ind w:firstLine="567"/>
      </w:pPr>
      <w:r>
        <w:rPr>
          <w:spacing w:val="-1"/>
          <w:sz w:val="24"/>
          <w:szCs w:val="24"/>
        </w:rPr>
        <w:t xml:space="preserve">2.2. Договор подлежит обязательной государственной регистрации в </w:t>
      </w:r>
      <w:r>
        <w:rPr>
          <w:sz w:val="24"/>
          <w:szCs w:val="24"/>
        </w:rPr>
        <w:t>органе,</w:t>
      </w:r>
      <w:r>
        <w:rPr>
          <w:sz w:val="24"/>
          <w:szCs w:val="24"/>
        </w:rPr>
        <w:t xml:space="preserve"> осуществляющем  государственную регистрацию прав на недвижимое имущество.</w:t>
      </w:r>
    </w:p>
    <w:p w14:paraId="349FF6BA" w14:textId="77777777" w:rsidR="00376D1B" w:rsidRDefault="00031A04">
      <w:pPr>
        <w:pStyle w:val="af1"/>
        <w:shd w:val="clear" w:color="auto" w:fill="FFFFFF"/>
        <w:ind w:left="360"/>
        <w:jc w:val="center"/>
      </w:pPr>
      <w:r>
        <w:rPr>
          <w:b/>
          <w:bCs/>
          <w:sz w:val="24"/>
          <w:szCs w:val="24"/>
        </w:rPr>
        <w:t>3.Размер и условия внесения арендной платы.</w:t>
      </w:r>
    </w:p>
    <w:p w14:paraId="77C91C80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 xml:space="preserve">3.1. Цена договора (годного арендного платежа) установлена  в процессе открытого аукциона в электронной форме и составляет _____________(_____________________)  рублей _____________ копеек, без учета НДС.  </w:t>
      </w:r>
    </w:p>
    <w:p w14:paraId="79576005" w14:textId="77777777" w:rsidR="00376D1B" w:rsidRDefault="00031A04">
      <w:pPr>
        <w:pStyle w:val="Default"/>
        <w:ind w:firstLine="567"/>
        <w:jc w:val="both"/>
      </w:pPr>
      <w:r>
        <w:t>3.2. Рыночная стоимость  права пользования  (годо</w:t>
      </w:r>
      <w:r>
        <w:t xml:space="preserve">вого арендного платежа) «Объектом» в размере  120 000 (Сто двадцать тысяч) рублей 00 копеек определена, на </w:t>
      </w:r>
      <w:r>
        <w:lastRenderedPageBreak/>
        <w:t xml:space="preserve">основании отчетов ООО «Средневолжская оценочная компания» от 15.01.2025 ода №00020-2025. </w:t>
      </w:r>
    </w:p>
    <w:p w14:paraId="280B9408" w14:textId="77777777" w:rsidR="00376D1B" w:rsidRDefault="00031A04">
      <w:pPr>
        <w:pStyle w:val="Default"/>
        <w:ind w:firstLine="567"/>
        <w:jc w:val="both"/>
      </w:pPr>
      <w:r>
        <w:t>Сведения о специалистах - оценщиках: Щербин Андрей Юрьевич,</w:t>
      </w:r>
      <w:r>
        <w:t xml:space="preserve"> является членом Межрегиональной саморегулируемой некоммерческой организации - Некоммерческое партнерство «Общество профессиональных экспертов и оценщиков», Свидетельство от 26.06.2018 года № 1537.64, полис (договор) страхования ответственности оценщика пр</w:t>
      </w:r>
      <w:r>
        <w:t xml:space="preserve">и осуществлении рыночной деятельности № </w:t>
      </w:r>
      <w:r>
        <w:rPr>
          <w:rFonts w:eastAsia="Calibri"/>
          <w:sz w:val="22"/>
          <w:szCs w:val="22"/>
          <w:lang w:eastAsia="ru-RU"/>
        </w:rPr>
        <w:t>№</w:t>
      </w:r>
      <w:r>
        <w:rPr>
          <w:rFonts w:eastAsia="Calibri"/>
          <w:lang w:eastAsia="ru-RU"/>
        </w:rPr>
        <w:t>0724PL0018</w:t>
      </w:r>
      <w:r>
        <w:t xml:space="preserve">, выдан на период страхования  с                </w:t>
      </w:r>
      <w:r>
        <w:rPr>
          <w:rFonts w:eastAsia="Calibri"/>
          <w:lang w:eastAsia="ru-RU"/>
        </w:rPr>
        <w:t xml:space="preserve">10.09.2024 г. по 09.09.2025  </w:t>
      </w:r>
      <w:r>
        <w:t>года  АО «СОГАЗ».</w:t>
      </w:r>
    </w:p>
    <w:p w14:paraId="5F3AC641" w14:textId="77777777" w:rsidR="00376D1B" w:rsidRDefault="00031A04">
      <w:pPr>
        <w:widowControl w:val="0"/>
        <w:shd w:val="clear" w:color="auto" w:fill="FFFFFF"/>
        <w:tabs>
          <w:tab w:val="left" w:pos="720"/>
        </w:tabs>
        <w:ind w:firstLine="567"/>
      </w:pPr>
      <w:r>
        <w:rPr>
          <w:sz w:val="24"/>
          <w:szCs w:val="24"/>
        </w:rPr>
        <w:t xml:space="preserve">3.3. Годовой размер арендной платы за </w:t>
      </w:r>
      <w:r>
        <w:rPr>
          <w:color w:val="000000"/>
          <w:sz w:val="24"/>
          <w:szCs w:val="24"/>
        </w:rPr>
        <w:t>нежилое здание - баня,</w:t>
      </w:r>
      <w:r>
        <w:rPr>
          <w:sz w:val="24"/>
          <w:szCs w:val="24"/>
        </w:rPr>
        <w:t xml:space="preserve"> составляет _________ (_________________________) рублей ___ копеек, без учета НДС, в квартал – _______ (__________________)  рублей ___ копеек, без учета НДС.</w:t>
      </w:r>
    </w:p>
    <w:p w14:paraId="6CD49329" w14:textId="77777777" w:rsidR="00376D1B" w:rsidRDefault="00031A04">
      <w:pPr>
        <w:ind w:firstLine="567"/>
      </w:pPr>
      <w:r>
        <w:rPr>
          <w:sz w:val="24"/>
          <w:szCs w:val="24"/>
        </w:rPr>
        <w:t xml:space="preserve">3.5. Арендная плата вносится «Арендатором» </w:t>
      </w:r>
      <w:r>
        <w:rPr>
          <w:sz w:val="24"/>
          <w:szCs w:val="24"/>
          <w:u w:val="single"/>
        </w:rPr>
        <w:t>ежеквартально</w:t>
      </w:r>
      <w:r>
        <w:rPr>
          <w:sz w:val="24"/>
          <w:szCs w:val="24"/>
        </w:rPr>
        <w:t>, равными долями в срок  до 10 чис</w:t>
      </w:r>
      <w:r>
        <w:rPr>
          <w:sz w:val="24"/>
          <w:szCs w:val="24"/>
        </w:rPr>
        <w:softHyphen/>
        <w:t>ла ме</w:t>
      </w:r>
      <w:r>
        <w:rPr>
          <w:sz w:val="24"/>
          <w:szCs w:val="24"/>
        </w:rPr>
        <w:t>сяца, следующего за оплачиваемым кварталом, без предъявления счетов – фактуры, путем безналичного перечисления денежных средств на счет «Арендодателя» по следующим реквизитам:</w:t>
      </w:r>
    </w:p>
    <w:p w14:paraId="321E8D26" w14:textId="77777777" w:rsidR="00376D1B" w:rsidRDefault="00031A04">
      <w:pPr>
        <w:ind w:firstLine="0"/>
      </w:pPr>
      <w:r>
        <w:rPr>
          <w:b/>
          <w:sz w:val="24"/>
          <w:szCs w:val="24"/>
        </w:rPr>
        <w:t>-за аренду нежилого здания-баня:</w:t>
      </w:r>
    </w:p>
    <w:p w14:paraId="5919AB04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ИНН - 6423002546 / КПП - 642301001</w:t>
      </w:r>
    </w:p>
    <w:p w14:paraId="48C2ABD8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Управление Ф</w:t>
      </w:r>
      <w:r>
        <w:rPr>
          <w:rFonts w:ascii="Times New Roman" w:hAnsi="Times New Roman" w:cs="Times New Roman"/>
          <w:b/>
          <w:sz w:val="24"/>
          <w:szCs w:val="24"/>
        </w:rPr>
        <w:t>едерального Казначейства</w:t>
      </w:r>
    </w:p>
    <w:p w14:paraId="6F474CD1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МФ РФ по Саратовской области </w:t>
      </w:r>
    </w:p>
    <w:p w14:paraId="1D5AD57B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(Администрация Озинского муниципального  района)</w:t>
      </w:r>
    </w:p>
    <w:p w14:paraId="40BC845C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Единый казначейский счет – 40102810845370000052</w:t>
      </w:r>
    </w:p>
    <w:p w14:paraId="1B2E8B80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получателя- Отделение Саратов Банка России// УФК по Саратовской области,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г. Са</w:t>
      </w:r>
      <w:r>
        <w:rPr>
          <w:rFonts w:ascii="Times New Roman" w:hAnsi="Times New Roman" w:cs="Times New Roman"/>
          <w:b/>
          <w:sz w:val="24"/>
          <w:szCs w:val="24"/>
        </w:rPr>
        <w:t>ратов</w:t>
      </w:r>
    </w:p>
    <w:p w14:paraId="63AA6B50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казначейский счет – 03100643000000016000 </w:t>
      </w:r>
    </w:p>
    <w:p w14:paraId="1BE3D6A6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ОКТМО – 63632000, БИК – 016311121</w:t>
      </w:r>
    </w:p>
    <w:p w14:paraId="0EAE5814" w14:textId="77777777" w:rsidR="00376D1B" w:rsidRDefault="00031A04">
      <w:pPr>
        <w:ind w:firstLine="0"/>
      </w:pPr>
      <w:r>
        <w:rPr>
          <w:b/>
          <w:sz w:val="24"/>
          <w:szCs w:val="24"/>
        </w:rPr>
        <w:t>КБК - 059 1 11 05035 05 0000 120 (аренда имущества)</w:t>
      </w:r>
      <w:r>
        <w:rPr>
          <w:sz w:val="24"/>
          <w:szCs w:val="24"/>
        </w:rPr>
        <w:t xml:space="preserve"> </w:t>
      </w:r>
    </w:p>
    <w:p w14:paraId="5175AC77" w14:textId="77777777" w:rsidR="00376D1B" w:rsidRDefault="00031A04">
      <w:pPr>
        <w:ind w:firstLine="567"/>
      </w:pPr>
      <w:r>
        <w:rPr>
          <w:sz w:val="24"/>
          <w:szCs w:val="24"/>
        </w:rPr>
        <w:t>В платежном документе, в графе «назначение платежа» «Арендатор» обязан указать: номер договора аренды, сумму арендной пла</w:t>
      </w:r>
      <w:r>
        <w:rPr>
          <w:sz w:val="24"/>
          <w:szCs w:val="24"/>
        </w:rPr>
        <w:t>ты и период, за который производится оплата аренды.</w:t>
      </w:r>
    </w:p>
    <w:p w14:paraId="2A6629B9" w14:textId="77777777" w:rsidR="00376D1B" w:rsidRDefault="00031A04">
      <w:pPr>
        <w:ind w:firstLine="567"/>
      </w:pPr>
      <w:r>
        <w:rPr>
          <w:sz w:val="24"/>
          <w:szCs w:val="24"/>
        </w:rPr>
        <w:t xml:space="preserve">3.6. Арендная плата начисляется с даты подписания настоящего Договора и передачи «Арендатору»  «Объекта» по акту приема-передачи.    </w:t>
      </w:r>
    </w:p>
    <w:p w14:paraId="2C5B658A" w14:textId="77777777" w:rsidR="00376D1B" w:rsidRDefault="00031A04">
      <w:pPr>
        <w:ind w:firstLine="567"/>
      </w:pPr>
      <w:r>
        <w:rPr>
          <w:sz w:val="24"/>
          <w:szCs w:val="24"/>
        </w:rPr>
        <w:t>Исполнением обязательств по внесению арендной платы является поступлен</w:t>
      </w:r>
      <w:r>
        <w:rPr>
          <w:sz w:val="24"/>
          <w:szCs w:val="24"/>
        </w:rPr>
        <w:t xml:space="preserve">ие денежных средств на счет «Арендодателя», указанный в пункте 3.5. настоящего Договора. </w:t>
      </w:r>
    </w:p>
    <w:p w14:paraId="495335F9" w14:textId="77777777" w:rsidR="00376D1B" w:rsidRDefault="00031A04">
      <w:pPr>
        <w:widowControl w:val="0"/>
        <w:shd w:val="clear" w:color="auto" w:fill="FFFFFF"/>
        <w:tabs>
          <w:tab w:val="left" w:pos="850"/>
        </w:tabs>
        <w:ind w:firstLine="567"/>
      </w:pPr>
      <w:r>
        <w:rPr>
          <w:spacing w:val="-1"/>
          <w:sz w:val="24"/>
          <w:szCs w:val="24"/>
        </w:rPr>
        <w:t xml:space="preserve">3.7. В  случае  передачи «Объекта»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</w:t>
      </w:r>
      <w:r>
        <w:rPr>
          <w:sz w:val="24"/>
          <w:szCs w:val="24"/>
        </w:rPr>
        <w:t>деятельности, но не может быть ниже размера арендной платы по настоящ</w:t>
      </w:r>
      <w:r>
        <w:rPr>
          <w:sz w:val="24"/>
          <w:szCs w:val="24"/>
        </w:rPr>
        <w:t>ему Договору.</w:t>
      </w:r>
    </w:p>
    <w:p w14:paraId="184A7F4E" w14:textId="77777777" w:rsidR="00376D1B" w:rsidRDefault="00031A04">
      <w:pPr>
        <w:pStyle w:val="af1"/>
        <w:shd w:val="clear" w:color="auto" w:fill="FFFFFF"/>
        <w:ind w:left="284"/>
        <w:jc w:val="center"/>
      </w:pPr>
      <w:r>
        <w:rPr>
          <w:b/>
          <w:bCs/>
          <w:sz w:val="24"/>
          <w:szCs w:val="24"/>
        </w:rPr>
        <w:t>4.Права и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обязанности «Сторон»:</w:t>
      </w:r>
    </w:p>
    <w:p w14:paraId="7D0291BF" w14:textId="77777777" w:rsidR="00376D1B" w:rsidRDefault="00031A04">
      <w:pPr>
        <w:shd w:val="clear" w:color="auto" w:fill="FFFFFF"/>
        <w:ind w:firstLine="567"/>
      </w:pPr>
      <w:r>
        <w:rPr>
          <w:spacing w:val="-1"/>
          <w:sz w:val="24"/>
          <w:szCs w:val="24"/>
        </w:rPr>
        <w:t xml:space="preserve">4.1. </w:t>
      </w:r>
      <w:r>
        <w:rPr>
          <w:b/>
          <w:spacing w:val="-1"/>
          <w:sz w:val="24"/>
          <w:szCs w:val="24"/>
        </w:rPr>
        <w:t>« Арендодатель»  имеет право:</w:t>
      </w:r>
    </w:p>
    <w:p w14:paraId="669E585A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 xml:space="preserve">4.1.1.Требовать в судебном порядке досрочного расторжения Договора при использовании «Объекта» не </w:t>
      </w:r>
      <w:r>
        <w:rPr>
          <w:spacing w:val="-1"/>
          <w:sz w:val="24"/>
          <w:szCs w:val="24"/>
        </w:rPr>
        <w:t>по целевому назначению, а также при использовании способами, приводящими к ег</w:t>
      </w:r>
      <w:r>
        <w:rPr>
          <w:spacing w:val="-1"/>
          <w:sz w:val="24"/>
          <w:szCs w:val="24"/>
        </w:rPr>
        <w:t>о порче, при не внесении арендной платы более, чем за 2 квартала и нарушения других условий  Дого</w:t>
      </w:r>
      <w:r>
        <w:rPr>
          <w:sz w:val="24"/>
          <w:szCs w:val="24"/>
        </w:rPr>
        <w:t>вора.</w:t>
      </w:r>
    </w:p>
    <w:p w14:paraId="63B05A39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>4.1.2. На беспрепятственный доступ на территорию арендуемого «Объекта» с целью его осмотра на предмет соблюдения условий Договора.</w:t>
      </w:r>
    </w:p>
    <w:p w14:paraId="7F821B43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>4.1.3. Изменять в одно</w:t>
      </w:r>
      <w:r>
        <w:rPr>
          <w:sz w:val="24"/>
          <w:szCs w:val="24"/>
        </w:rPr>
        <w:t xml:space="preserve">стороннем порядке размер арендной платы, но не чаще одного раза в год. </w:t>
      </w:r>
    </w:p>
    <w:p w14:paraId="3D5CE262" w14:textId="77777777" w:rsidR="00376D1B" w:rsidRDefault="00031A04">
      <w:pPr>
        <w:shd w:val="clear" w:color="auto" w:fill="FFFFFF"/>
        <w:ind w:firstLine="567"/>
      </w:pPr>
      <w:r>
        <w:rPr>
          <w:spacing w:val="-1"/>
          <w:sz w:val="24"/>
          <w:szCs w:val="24"/>
        </w:rPr>
        <w:t xml:space="preserve">4.1.4. На возмещение убытков, причиненных ухудшением качества «Объекта» и экологической обстановки в результате хозяйственной деятельности «Арендатора», а также по иным основаниям, </w:t>
      </w:r>
      <w:r>
        <w:rPr>
          <w:sz w:val="24"/>
          <w:szCs w:val="24"/>
        </w:rPr>
        <w:t>пре</w:t>
      </w:r>
      <w:r>
        <w:rPr>
          <w:sz w:val="24"/>
          <w:szCs w:val="24"/>
        </w:rPr>
        <w:t>дусмотренным законодательством Российской Федерации.</w:t>
      </w:r>
    </w:p>
    <w:p w14:paraId="2F65ABFC" w14:textId="77777777" w:rsidR="00376D1B" w:rsidRDefault="00031A04">
      <w:pPr>
        <w:shd w:val="clear" w:color="auto" w:fill="FFFFFF"/>
        <w:tabs>
          <w:tab w:val="left" w:pos="655"/>
        </w:tabs>
        <w:ind w:firstLine="567"/>
      </w:pPr>
      <w:r>
        <w:rPr>
          <w:spacing w:val="-7"/>
          <w:sz w:val="24"/>
          <w:szCs w:val="24"/>
        </w:rPr>
        <w:t>4.2.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>
        <w:rPr>
          <w:b/>
          <w:spacing w:val="-1"/>
          <w:sz w:val="24"/>
          <w:szCs w:val="24"/>
        </w:rPr>
        <w:t>Арендодатель»  обязан:</w:t>
      </w:r>
    </w:p>
    <w:p w14:paraId="6A83A8FA" w14:textId="77777777" w:rsidR="00376D1B" w:rsidRDefault="00031A04">
      <w:pPr>
        <w:shd w:val="clear" w:color="auto" w:fill="FFFFFF"/>
        <w:tabs>
          <w:tab w:val="left" w:pos="655"/>
        </w:tabs>
        <w:ind w:firstLine="567"/>
      </w:pPr>
      <w:r>
        <w:rPr>
          <w:spacing w:val="-1"/>
          <w:sz w:val="24"/>
          <w:szCs w:val="24"/>
        </w:rPr>
        <w:t xml:space="preserve">4.2.1. Передать «Арендатору» «Объект» по акту приема-передачи, являющегося неотъемлемой частью настоящего Договора, в течение 3-х дней со дня подписания настоящего </w:t>
      </w:r>
      <w:r>
        <w:rPr>
          <w:spacing w:val="-1"/>
          <w:sz w:val="24"/>
          <w:szCs w:val="24"/>
        </w:rPr>
        <w:t>Договора.</w:t>
      </w:r>
    </w:p>
    <w:p w14:paraId="57F67522" w14:textId="77777777" w:rsidR="00376D1B" w:rsidRDefault="00031A04">
      <w:pPr>
        <w:shd w:val="clear" w:color="auto" w:fill="FFFFFF"/>
        <w:ind w:firstLine="567"/>
      </w:pPr>
      <w:r>
        <w:rPr>
          <w:spacing w:val="-1"/>
          <w:sz w:val="24"/>
          <w:szCs w:val="24"/>
        </w:rPr>
        <w:lastRenderedPageBreak/>
        <w:t>4.2.2.</w:t>
      </w:r>
      <w:r>
        <w:rPr>
          <w:bCs/>
          <w:sz w:val="24"/>
          <w:szCs w:val="24"/>
        </w:rPr>
        <w:t xml:space="preserve"> Гарантировать, что указанный «Объект» до заключения настоящего Договора ни кому не продан, не заложен, под арестом не состоит, судебных споров не имеет, свободен от любых имущественных прав и претензий третьих лиц.</w:t>
      </w:r>
    </w:p>
    <w:p w14:paraId="24F86BED" w14:textId="77777777" w:rsidR="00376D1B" w:rsidRDefault="00031A04">
      <w:pPr>
        <w:widowControl w:val="0"/>
        <w:shd w:val="clear" w:color="auto" w:fill="FFFFFF"/>
        <w:tabs>
          <w:tab w:val="left" w:pos="907"/>
        </w:tabs>
        <w:ind w:firstLine="567"/>
      </w:pPr>
      <w:r>
        <w:rPr>
          <w:sz w:val="24"/>
          <w:szCs w:val="24"/>
        </w:rPr>
        <w:t>4.2.3. Выполнять в полно</w:t>
      </w:r>
      <w:r>
        <w:rPr>
          <w:sz w:val="24"/>
          <w:szCs w:val="24"/>
        </w:rPr>
        <w:t>м объеме все условия Договора.</w:t>
      </w:r>
    </w:p>
    <w:p w14:paraId="69511D04" w14:textId="77777777" w:rsidR="00376D1B" w:rsidRDefault="00031A04">
      <w:pPr>
        <w:widowControl w:val="0"/>
        <w:shd w:val="clear" w:color="auto" w:fill="FFFFFF"/>
        <w:tabs>
          <w:tab w:val="left" w:pos="907"/>
        </w:tabs>
        <w:ind w:firstLine="567"/>
      </w:pPr>
      <w:r>
        <w:rPr>
          <w:sz w:val="24"/>
          <w:szCs w:val="24"/>
        </w:rPr>
        <w:t xml:space="preserve">4.2.4. Письменно </w:t>
      </w:r>
      <w:r>
        <w:rPr>
          <w:bCs/>
          <w:sz w:val="24"/>
          <w:szCs w:val="24"/>
        </w:rPr>
        <w:t>в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десятидневный срок уведомить «Арендатора» об изменении номеров счетов для перечисления арендной платы, указанных в пункте 3.5 настоящего Договора.</w:t>
      </w:r>
    </w:p>
    <w:p w14:paraId="67D30BF3" w14:textId="77777777" w:rsidR="00376D1B" w:rsidRDefault="00031A04">
      <w:pPr>
        <w:widowControl w:val="0"/>
        <w:shd w:val="clear" w:color="auto" w:fill="FFFFFF"/>
        <w:tabs>
          <w:tab w:val="left" w:pos="907"/>
        </w:tabs>
        <w:ind w:firstLine="567"/>
      </w:pPr>
      <w:r>
        <w:rPr>
          <w:spacing w:val="-2"/>
          <w:sz w:val="24"/>
          <w:szCs w:val="24"/>
        </w:rPr>
        <w:t>4.2.5. Своевременно производить перерасчет арендной платы и</w:t>
      </w:r>
      <w:r>
        <w:rPr>
          <w:spacing w:val="-2"/>
          <w:sz w:val="24"/>
          <w:szCs w:val="24"/>
        </w:rPr>
        <w:t xml:space="preserve"> своевременно информировать об </w:t>
      </w:r>
      <w:r>
        <w:rPr>
          <w:sz w:val="24"/>
          <w:szCs w:val="24"/>
        </w:rPr>
        <w:t>этом «Арендатора».</w:t>
      </w:r>
    </w:p>
    <w:p w14:paraId="267E5FE4" w14:textId="77777777" w:rsidR="00376D1B" w:rsidRDefault="00031A04">
      <w:pPr>
        <w:widowControl w:val="0"/>
        <w:shd w:val="clear" w:color="auto" w:fill="FFFFFF"/>
        <w:tabs>
          <w:tab w:val="left" w:pos="907"/>
        </w:tabs>
        <w:ind w:firstLine="567"/>
      </w:pPr>
      <w:r>
        <w:rPr>
          <w:sz w:val="24"/>
          <w:szCs w:val="24"/>
        </w:rPr>
        <w:t>4.2.6. В срок,  не позднее 30 рабочих дней со дня подписания настоящего Договора или дополнительных соглашений к нему, произвести  его (их) государственную регистрацию в органе, осуществляющем  государствен</w:t>
      </w:r>
      <w:r>
        <w:rPr>
          <w:sz w:val="24"/>
          <w:szCs w:val="24"/>
        </w:rPr>
        <w:t>ную регистрацию прав на недвижимое имущество и сделок с ним.</w:t>
      </w:r>
    </w:p>
    <w:p w14:paraId="593175E8" w14:textId="77777777" w:rsidR="00376D1B" w:rsidRDefault="00031A04">
      <w:pPr>
        <w:shd w:val="clear" w:color="auto" w:fill="FFFFFF"/>
        <w:tabs>
          <w:tab w:val="left" w:pos="720"/>
        </w:tabs>
        <w:ind w:firstLine="567"/>
      </w:pPr>
      <w:r>
        <w:rPr>
          <w:spacing w:val="-10"/>
          <w:sz w:val="24"/>
          <w:szCs w:val="24"/>
        </w:rPr>
        <w:t xml:space="preserve">4.3. </w:t>
      </w:r>
      <w:r>
        <w:rPr>
          <w:b/>
          <w:spacing w:val="-10"/>
          <w:sz w:val="24"/>
          <w:szCs w:val="24"/>
        </w:rPr>
        <w:t>«</w:t>
      </w:r>
      <w:r>
        <w:rPr>
          <w:b/>
          <w:spacing w:val="-1"/>
          <w:sz w:val="24"/>
          <w:szCs w:val="24"/>
        </w:rPr>
        <w:t>Арендатор»  имеет право:</w:t>
      </w:r>
    </w:p>
    <w:p w14:paraId="59853B71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>4.3.1. Использовать «Объект» на условиях, установленных Договором.</w:t>
      </w:r>
    </w:p>
    <w:p w14:paraId="6746490C" w14:textId="77777777" w:rsidR="00376D1B" w:rsidRDefault="00031A04">
      <w:pPr>
        <w:shd w:val="clear" w:color="auto" w:fill="FFFFFF"/>
        <w:ind w:firstLine="567"/>
      </w:pPr>
      <w:r>
        <w:rPr>
          <w:spacing w:val="-1"/>
          <w:sz w:val="24"/>
          <w:szCs w:val="24"/>
        </w:rPr>
        <w:t>4.3.2. Сдавать «Объект» в субаренду в пределах срока Договора аренды, только с согласия собственн</w:t>
      </w:r>
      <w:r>
        <w:rPr>
          <w:spacing w:val="-1"/>
          <w:sz w:val="24"/>
          <w:szCs w:val="24"/>
        </w:rPr>
        <w:t>ика «Объекта».</w:t>
      </w:r>
    </w:p>
    <w:p w14:paraId="0E6D39E3" w14:textId="77777777" w:rsidR="00376D1B" w:rsidRDefault="00031A04">
      <w:pPr>
        <w:shd w:val="clear" w:color="auto" w:fill="FFFFFF"/>
        <w:ind w:firstLine="567"/>
      </w:pPr>
      <w:r>
        <w:rPr>
          <w:spacing w:val="-1"/>
          <w:sz w:val="24"/>
          <w:szCs w:val="24"/>
        </w:rPr>
        <w:t>4.3.3. По истечении срока действия Договора в преимущественном порядке перед другими ли</w:t>
      </w:r>
      <w:r>
        <w:rPr>
          <w:spacing w:val="-1"/>
          <w:sz w:val="24"/>
          <w:szCs w:val="24"/>
        </w:rPr>
        <w:softHyphen/>
        <w:t>цами заключить Договор аренды на новый срок на согласованных «Сторонами» условиях по пись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 xml:space="preserve">менному заявлению, направленному «Арендодателю» не </w:t>
      </w:r>
      <w:r>
        <w:rPr>
          <w:sz w:val="24"/>
          <w:szCs w:val="24"/>
        </w:rPr>
        <w:t>позднее, чем за 3 (три) месяца до истечения срока действия Договора, при отсутствии задолженности по арендной плате.</w:t>
      </w:r>
    </w:p>
    <w:p w14:paraId="0F527BDB" w14:textId="77777777" w:rsidR="00376D1B" w:rsidRDefault="00031A04">
      <w:pPr>
        <w:shd w:val="clear" w:color="auto" w:fill="FFFFFF"/>
        <w:ind w:firstLine="567"/>
      </w:pPr>
      <w:r>
        <w:rPr>
          <w:spacing w:val="-2"/>
          <w:sz w:val="24"/>
          <w:szCs w:val="24"/>
        </w:rPr>
        <w:t>4.4</w:t>
      </w:r>
      <w:r>
        <w:rPr>
          <w:b/>
          <w:spacing w:val="-2"/>
          <w:sz w:val="24"/>
          <w:szCs w:val="24"/>
        </w:rPr>
        <w:t>. «Арендатор» обязан:</w:t>
      </w:r>
    </w:p>
    <w:p w14:paraId="6A66317C" w14:textId="77777777" w:rsidR="00376D1B" w:rsidRDefault="00031A04">
      <w:pPr>
        <w:shd w:val="clear" w:color="auto" w:fill="FFFFFF"/>
        <w:ind w:firstLine="567"/>
      </w:pPr>
      <w:r>
        <w:rPr>
          <w:spacing w:val="-2"/>
          <w:sz w:val="24"/>
          <w:szCs w:val="24"/>
        </w:rPr>
        <w:t>4.4.1. Принять «Объект» по акту приема-передачи.</w:t>
      </w:r>
    </w:p>
    <w:p w14:paraId="6D855356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>4.4.2. Выполнять в полном объеме все условия Договора.</w:t>
      </w:r>
    </w:p>
    <w:p w14:paraId="2EDAFCA9" w14:textId="77777777" w:rsidR="00376D1B" w:rsidRDefault="00031A04">
      <w:pPr>
        <w:shd w:val="clear" w:color="auto" w:fill="FFFFFF"/>
        <w:ind w:firstLine="567"/>
      </w:pPr>
      <w:r>
        <w:rPr>
          <w:spacing w:val="-1"/>
          <w:sz w:val="24"/>
          <w:szCs w:val="24"/>
        </w:rPr>
        <w:t>4.4.3. Исп</w:t>
      </w:r>
      <w:r>
        <w:rPr>
          <w:spacing w:val="-1"/>
          <w:sz w:val="24"/>
          <w:szCs w:val="24"/>
        </w:rPr>
        <w:t>ользовать арендованный «Объект» в соответствии с целевым назначением и разрешенным использова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нием.</w:t>
      </w:r>
    </w:p>
    <w:p w14:paraId="221BA0F5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4.4.4. Организовать бесперебойное обеспечение всех категорий граждан района услугами общественной бани (организовать помывочную и душевые для населения с ок</w:t>
      </w:r>
      <w:r>
        <w:rPr>
          <w:sz w:val="24"/>
          <w:szCs w:val="24"/>
        </w:rPr>
        <w:t>азанием услуг не менее 2-х раз в неделю)</w:t>
      </w:r>
      <w:r>
        <w:t xml:space="preserve">, </w:t>
      </w:r>
      <w:r>
        <w:rPr>
          <w:sz w:val="24"/>
          <w:szCs w:val="24"/>
        </w:rPr>
        <w:t>с соблюдением санитарных и гигиенических норм, правил пожарной безопасности.</w:t>
      </w:r>
    </w:p>
    <w:p w14:paraId="18FAAE5F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4.4.5. Создать условия для предоставления дополнительных оздоровительных услуг в соответствии с потребностью жителей района (бытовые услу</w:t>
      </w:r>
      <w:r>
        <w:rPr>
          <w:sz w:val="24"/>
          <w:szCs w:val="24"/>
        </w:rPr>
        <w:t>ги сауны)</w:t>
      </w:r>
    </w:p>
    <w:p w14:paraId="64004468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4.4.6. Обеспечить на фасаде нежилого здания  наименование объекта  «Общественная баня» и график его работы. </w:t>
      </w:r>
    </w:p>
    <w:p w14:paraId="794D3813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4.4.6. Содержать в исправном состоянии «Объект», переданный в аренду, производить текущий  и капитальный ремонт.</w:t>
      </w:r>
    </w:p>
    <w:p w14:paraId="226D1921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>4.4.7. Уплачивать в разм</w:t>
      </w:r>
      <w:r>
        <w:rPr>
          <w:sz w:val="24"/>
          <w:szCs w:val="24"/>
        </w:rPr>
        <w:t>ере и на условиях, установленных  настоящим Договором, арендную плату.</w:t>
      </w:r>
    </w:p>
    <w:p w14:paraId="4E69D3F0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>4.4.8. Письменно сообщить «Арендодателю» не позднее, чем за 3 (три) месяца о предстоящей передаче «Объекта»</w:t>
      </w:r>
      <w:r>
        <w:rPr>
          <w:spacing w:val="-1"/>
          <w:sz w:val="24"/>
          <w:szCs w:val="24"/>
        </w:rPr>
        <w:t xml:space="preserve"> как в связи с окончанием срока действия Договора, так и при досрочном его </w:t>
      </w:r>
      <w:r>
        <w:rPr>
          <w:sz w:val="24"/>
          <w:szCs w:val="24"/>
        </w:rPr>
        <w:t>рас</w:t>
      </w:r>
      <w:r>
        <w:rPr>
          <w:sz w:val="24"/>
          <w:szCs w:val="24"/>
        </w:rPr>
        <w:t>торжении.</w:t>
      </w:r>
    </w:p>
    <w:p w14:paraId="4CF48CEE" w14:textId="77777777" w:rsidR="00376D1B" w:rsidRDefault="00031A04">
      <w:pPr>
        <w:ind w:firstLine="567"/>
        <w:rPr>
          <w:sz w:val="24"/>
          <w:szCs w:val="24"/>
        </w:rPr>
      </w:pPr>
      <w:r>
        <w:rPr>
          <w:bCs/>
          <w:sz w:val="24"/>
          <w:szCs w:val="24"/>
        </w:rPr>
        <w:t xml:space="preserve">4.4.8. </w:t>
      </w:r>
      <w:r>
        <w:rPr>
          <w:sz w:val="24"/>
          <w:szCs w:val="24"/>
        </w:rPr>
        <w:t xml:space="preserve">На момент окончания срока действия договора техническое состояние «Объекта», права пользования на который передается по договору аренды, должно соответствовать состоянию на момент заключения договора аренды. </w:t>
      </w:r>
    </w:p>
    <w:p w14:paraId="5CCF7222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4.4.9. Расходы на неотъемлемые</w:t>
      </w:r>
      <w:r>
        <w:rPr>
          <w:sz w:val="24"/>
          <w:szCs w:val="24"/>
        </w:rPr>
        <w:t xml:space="preserve"> улучшения арендованного имущества, произведенные «Арендатором» за счет собственных средств, возмещению не подлежат.</w:t>
      </w:r>
    </w:p>
    <w:p w14:paraId="1D5A5CDE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4.4.10. В случае, если  состояние возвращаемого «Объекта» по окончанию срока действия договора ухудшилось, чем было при сдаче в аренду, «Ар</w:t>
      </w:r>
      <w:r>
        <w:rPr>
          <w:sz w:val="24"/>
          <w:szCs w:val="24"/>
        </w:rPr>
        <w:t>ендатор»  возмещает «Арендодателю» причиненный ущерб в соответствии с действующим законодательством Российской Федерации.</w:t>
      </w:r>
    </w:p>
    <w:p w14:paraId="2EA9744F" w14:textId="77777777" w:rsidR="00376D1B" w:rsidRDefault="00031A04">
      <w:pPr>
        <w:widowControl w:val="0"/>
        <w:shd w:val="clear" w:color="auto" w:fill="FFFFFF"/>
        <w:tabs>
          <w:tab w:val="left" w:pos="1656"/>
        </w:tabs>
        <w:ind w:firstLine="567"/>
      </w:pPr>
      <w:r>
        <w:rPr>
          <w:spacing w:val="-1"/>
          <w:sz w:val="24"/>
          <w:szCs w:val="24"/>
        </w:rPr>
        <w:t>4.4.11. Письменно в десятидневный срок уведомить «Арендодателя» об изменении своих реквизи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тов.</w:t>
      </w:r>
    </w:p>
    <w:p w14:paraId="35DFD55D" w14:textId="77777777" w:rsidR="00376D1B" w:rsidRDefault="00031A04">
      <w:pPr>
        <w:ind w:firstLine="567"/>
      </w:pPr>
      <w:r>
        <w:rPr>
          <w:sz w:val="24"/>
          <w:szCs w:val="24"/>
        </w:rPr>
        <w:t xml:space="preserve">4.4.12. «Арендодатель» и </w:t>
      </w:r>
      <w:r>
        <w:rPr>
          <w:sz w:val="24"/>
          <w:szCs w:val="24"/>
        </w:rPr>
        <w:t>«Арендатор» имеют иные права и несут иные обязанности, установлен</w:t>
      </w:r>
      <w:r>
        <w:rPr>
          <w:sz w:val="24"/>
          <w:szCs w:val="24"/>
        </w:rPr>
        <w:softHyphen/>
        <w:t>ные законодательством Российской Федерации.</w:t>
      </w:r>
    </w:p>
    <w:p w14:paraId="67092261" w14:textId="77777777" w:rsidR="00376D1B" w:rsidRDefault="00031A04">
      <w:pPr>
        <w:pStyle w:val="af1"/>
        <w:shd w:val="clear" w:color="auto" w:fill="FFFFFF"/>
        <w:tabs>
          <w:tab w:val="left" w:pos="-1701"/>
        </w:tabs>
        <w:ind w:left="0"/>
        <w:jc w:val="center"/>
      </w:pPr>
      <w:r>
        <w:rPr>
          <w:b/>
          <w:bCs/>
          <w:sz w:val="24"/>
          <w:szCs w:val="24"/>
        </w:rPr>
        <w:lastRenderedPageBreak/>
        <w:t>5. Ответственность «Сторон»:</w:t>
      </w:r>
    </w:p>
    <w:p w14:paraId="6478DC05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>5.1. За нарушение условий Договора «Стороны» несут ответственность, предусмотренную законодательством Российской Феде</w:t>
      </w:r>
      <w:r>
        <w:rPr>
          <w:sz w:val="24"/>
          <w:szCs w:val="24"/>
        </w:rPr>
        <w:t>рации.</w:t>
      </w:r>
    </w:p>
    <w:p w14:paraId="0B9DA488" w14:textId="77777777" w:rsidR="00376D1B" w:rsidRDefault="00031A04">
      <w:pPr>
        <w:shd w:val="clear" w:color="auto" w:fill="FFFFFF"/>
        <w:tabs>
          <w:tab w:val="left" w:pos="1058"/>
        </w:tabs>
        <w:ind w:firstLine="567"/>
      </w:pPr>
      <w:r>
        <w:rPr>
          <w:sz w:val="24"/>
          <w:szCs w:val="24"/>
        </w:rPr>
        <w:t xml:space="preserve">5.2. За нарушение срока внесения арендной платы, установленного настоящим Договором, «Арендатор» выплачивает «Арендодателю» за каждый календарный день просрочки пени в размере 1/300 ставки рефинансирования Центрального банка Российской Федерации от </w:t>
      </w:r>
      <w:r>
        <w:rPr>
          <w:sz w:val="24"/>
          <w:szCs w:val="24"/>
        </w:rPr>
        <w:t>размера невнесенной арендной платы.</w:t>
      </w:r>
    </w:p>
    <w:p w14:paraId="39BD9A6C" w14:textId="77777777" w:rsidR="00376D1B" w:rsidRDefault="00031A04">
      <w:pPr>
        <w:shd w:val="clear" w:color="auto" w:fill="FFFFFF"/>
        <w:tabs>
          <w:tab w:val="left" w:pos="1058"/>
        </w:tabs>
        <w:ind w:firstLine="567"/>
        <w:rPr>
          <w:sz w:val="24"/>
          <w:szCs w:val="24"/>
        </w:rPr>
      </w:pPr>
      <w:r>
        <w:rPr>
          <w:spacing w:val="-1"/>
          <w:sz w:val="24"/>
          <w:szCs w:val="24"/>
        </w:rPr>
        <w:t>5.3. Ответственность «Сторон» за нарушение обязательств по Договору, вызванных действием об</w:t>
      </w:r>
      <w:r>
        <w:rPr>
          <w:sz w:val="24"/>
          <w:szCs w:val="24"/>
        </w:rPr>
        <w:t>стоятельств непреодолимой силы, регулируется законодательством Российской Федерации.</w:t>
      </w:r>
    </w:p>
    <w:p w14:paraId="39D9F0BC" w14:textId="77777777" w:rsidR="00376D1B" w:rsidRDefault="00031A04">
      <w:pPr>
        <w:shd w:val="clear" w:color="auto" w:fill="FFFFFF"/>
        <w:tabs>
          <w:tab w:val="left" w:pos="1058"/>
        </w:tabs>
        <w:ind w:firstLine="0"/>
        <w:jc w:val="center"/>
      </w:pPr>
      <w:r>
        <w:rPr>
          <w:b/>
          <w:sz w:val="24"/>
          <w:szCs w:val="24"/>
        </w:rPr>
        <w:t xml:space="preserve">6. Порядок возврата арендуемого </w:t>
      </w:r>
      <w:r>
        <w:rPr>
          <w:b/>
          <w:sz w:val="24"/>
          <w:szCs w:val="24"/>
        </w:rPr>
        <w:t>«Объекта» «Арендодателю»</w:t>
      </w:r>
    </w:p>
    <w:p w14:paraId="78F52B6B" w14:textId="77777777" w:rsidR="00376D1B" w:rsidRDefault="00031A04">
      <w:pPr>
        <w:shd w:val="clear" w:color="auto" w:fill="FFFFFF"/>
        <w:tabs>
          <w:tab w:val="left" w:pos="1058"/>
        </w:tabs>
        <w:ind w:firstLine="567"/>
      </w:pPr>
      <w:r>
        <w:rPr>
          <w:sz w:val="24"/>
          <w:szCs w:val="24"/>
        </w:rPr>
        <w:t>6.1.«Объект» считается фактически переданным «Арендодателю» с момента подписания акта приема-передачи.</w:t>
      </w:r>
    </w:p>
    <w:p w14:paraId="708FA0E1" w14:textId="77777777" w:rsidR="00376D1B" w:rsidRDefault="00031A04">
      <w:pPr>
        <w:shd w:val="clear" w:color="auto" w:fill="FFFFFF"/>
        <w:tabs>
          <w:tab w:val="left" w:pos="1058"/>
        </w:tabs>
        <w:ind w:firstLine="567"/>
      </w:pPr>
      <w:r>
        <w:rPr>
          <w:sz w:val="24"/>
          <w:szCs w:val="24"/>
        </w:rPr>
        <w:t>6.2. Арендованное имущество по истечении срока аренды должно быть возвращено «Арендодателю» в том же состоянии, в котором оно бы</w:t>
      </w:r>
      <w:r>
        <w:rPr>
          <w:sz w:val="24"/>
          <w:szCs w:val="24"/>
        </w:rPr>
        <w:t>ло передано «Арендатору», с учетом нормального износа.</w:t>
      </w:r>
    </w:p>
    <w:p w14:paraId="511BBF10" w14:textId="77777777" w:rsidR="00376D1B" w:rsidRDefault="00031A04">
      <w:pPr>
        <w:pStyle w:val="af1"/>
        <w:shd w:val="clear" w:color="auto" w:fill="FFFFFF"/>
        <w:ind w:left="0"/>
        <w:jc w:val="center"/>
      </w:pPr>
      <w:r>
        <w:rPr>
          <w:b/>
          <w:bCs/>
          <w:sz w:val="24"/>
          <w:szCs w:val="24"/>
        </w:rPr>
        <w:t>7. Изменение, расторжение и прекращение Договора.</w:t>
      </w:r>
    </w:p>
    <w:p w14:paraId="307DB53C" w14:textId="6430FC9A" w:rsidR="00376D1B" w:rsidRDefault="00031A04">
      <w:pPr>
        <w:shd w:val="clear" w:color="auto" w:fill="FFFFFF"/>
        <w:ind w:firstLine="567"/>
      </w:pPr>
      <w:r>
        <w:rPr>
          <w:spacing w:val="-1"/>
          <w:sz w:val="24"/>
          <w:szCs w:val="24"/>
        </w:rPr>
        <w:t>7.1. Все изменения и (или) дополнения к Договору оформляются «Сторонами» в письменной фор</w:t>
      </w:r>
      <w:r>
        <w:rPr>
          <w:sz w:val="24"/>
          <w:szCs w:val="24"/>
        </w:rPr>
        <w:t>ме.</w:t>
      </w:r>
    </w:p>
    <w:p w14:paraId="619E9244" w14:textId="03014E99" w:rsidR="00376D1B" w:rsidRDefault="00031A04">
      <w:pPr>
        <w:widowControl w:val="0"/>
        <w:shd w:val="clear" w:color="auto" w:fill="FFFFFF"/>
        <w:tabs>
          <w:tab w:val="left" w:pos="1483"/>
        </w:tabs>
        <w:ind w:firstLine="567"/>
      </w:pPr>
      <w:r>
        <w:rPr>
          <w:spacing w:val="-1"/>
          <w:sz w:val="24"/>
          <w:szCs w:val="24"/>
        </w:rPr>
        <w:t>7.2. Договор может быть расторгнут по требованию «Арендод</w:t>
      </w:r>
      <w:r>
        <w:rPr>
          <w:spacing w:val="-1"/>
          <w:sz w:val="24"/>
          <w:szCs w:val="24"/>
        </w:rPr>
        <w:t>ателя» по решению суда на ос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новании и в порядке, установленном гражданским законодательством, а также в случаях, указан</w:t>
      </w:r>
      <w:r>
        <w:rPr>
          <w:sz w:val="24"/>
          <w:szCs w:val="24"/>
        </w:rPr>
        <w:t>ных в п. 4.1.1.</w:t>
      </w:r>
    </w:p>
    <w:p w14:paraId="1B5E21E2" w14:textId="77777777" w:rsidR="00376D1B" w:rsidRDefault="00031A04">
      <w:pPr>
        <w:widowControl w:val="0"/>
        <w:shd w:val="clear" w:color="auto" w:fill="FFFFFF"/>
        <w:tabs>
          <w:tab w:val="left" w:pos="1483"/>
        </w:tabs>
        <w:ind w:firstLine="567"/>
      </w:pPr>
      <w:r>
        <w:rPr>
          <w:spacing w:val="-1"/>
          <w:sz w:val="24"/>
          <w:szCs w:val="24"/>
        </w:rPr>
        <w:t>7.3. При прекращении срока действия настоящего Договора «Арендатор» обязан вернуть «Арендодателю» «Объект» в  надле</w:t>
      </w:r>
      <w:r>
        <w:rPr>
          <w:sz w:val="24"/>
          <w:szCs w:val="24"/>
        </w:rPr>
        <w:t>жаще</w:t>
      </w:r>
      <w:r>
        <w:rPr>
          <w:sz w:val="24"/>
          <w:szCs w:val="24"/>
        </w:rPr>
        <w:t>м состоянии.</w:t>
      </w:r>
    </w:p>
    <w:p w14:paraId="05469327" w14:textId="77777777" w:rsidR="00376D1B" w:rsidRDefault="00031A04">
      <w:pPr>
        <w:pStyle w:val="af1"/>
        <w:shd w:val="clear" w:color="auto" w:fill="FFFFFF"/>
        <w:ind w:left="0"/>
        <w:jc w:val="center"/>
      </w:pPr>
      <w:r>
        <w:rPr>
          <w:b/>
          <w:bCs/>
          <w:sz w:val="24"/>
          <w:szCs w:val="24"/>
        </w:rPr>
        <w:t>8. Рассмотрение и урегулирование споров.</w:t>
      </w:r>
    </w:p>
    <w:p w14:paraId="7F87ED8C" w14:textId="77777777" w:rsidR="00376D1B" w:rsidRDefault="00031A04">
      <w:pPr>
        <w:shd w:val="clear" w:color="auto" w:fill="FFFFFF"/>
        <w:ind w:firstLine="567"/>
      </w:pPr>
      <w:r>
        <w:rPr>
          <w:sz w:val="24"/>
          <w:szCs w:val="24"/>
        </w:rPr>
        <w:t>8.1. Все споры, возникающие в процессе реализации настоящего Договора между «Сторонами», разрешаются в соответствии с законодательством Российской Федерации.</w:t>
      </w:r>
    </w:p>
    <w:p w14:paraId="1CB0FE69" w14:textId="77777777" w:rsidR="00376D1B" w:rsidRDefault="00031A04">
      <w:pPr>
        <w:pStyle w:val="af1"/>
        <w:shd w:val="clear" w:color="auto" w:fill="FFFFFF"/>
        <w:ind w:left="0"/>
        <w:jc w:val="center"/>
      </w:pPr>
      <w:r>
        <w:rPr>
          <w:b/>
          <w:bCs/>
          <w:spacing w:val="-2"/>
          <w:sz w:val="24"/>
          <w:szCs w:val="24"/>
        </w:rPr>
        <w:t>9. Особые условия Договора.</w:t>
      </w:r>
    </w:p>
    <w:p w14:paraId="4D1CC102" w14:textId="77777777" w:rsidR="00376D1B" w:rsidRDefault="00031A04">
      <w:pPr>
        <w:ind w:firstLine="567"/>
      </w:pPr>
      <w:r>
        <w:rPr>
          <w:bCs/>
          <w:spacing w:val="-2"/>
          <w:sz w:val="24"/>
          <w:szCs w:val="24"/>
        </w:rPr>
        <w:t>9.1. Договор аре</w:t>
      </w:r>
      <w:r>
        <w:rPr>
          <w:bCs/>
          <w:spacing w:val="-2"/>
          <w:sz w:val="24"/>
          <w:szCs w:val="24"/>
        </w:rPr>
        <w:t xml:space="preserve">нды «Объекта», дополнительные соглашения к нему, а также договор субаренды «Объекта» подлежат государственной регистрации в органе, </w:t>
      </w:r>
      <w:r>
        <w:rPr>
          <w:sz w:val="24"/>
          <w:szCs w:val="24"/>
        </w:rPr>
        <w:t>осуществляющем государственную регистрацию прав на недвижимое имущество и сделок с ним.</w:t>
      </w:r>
    </w:p>
    <w:p w14:paraId="632552C6" w14:textId="77777777" w:rsidR="00376D1B" w:rsidRDefault="00031A04">
      <w:pPr>
        <w:ind w:firstLine="567"/>
      </w:pPr>
      <w:r>
        <w:rPr>
          <w:sz w:val="24"/>
          <w:szCs w:val="24"/>
        </w:rPr>
        <w:t>9.2. Государственная регистрация Дог</w:t>
      </w:r>
      <w:r>
        <w:rPr>
          <w:sz w:val="24"/>
          <w:szCs w:val="24"/>
        </w:rPr>
        <w:t>овора и дополнительных соглашений к нему производится за счет «Арендатора».</w:t>
      </w:r>
    </w:p>
    <w:p w14:paraId="29E56919" w14:textId="77777777" w:rsidR="00376D1B" w:rsidRDefault="00031A04">
      <w:pPr>
        <w:ind w:firstLine="567"/>
      </w:pPr>
      <w:r>
        <w:rPr>
          <w:sz w:val="24"/>
          <w:szCs w:val="24"/>
        </w:rPr>
        <w:t>9.3. Расходы на неотъемлемые улучшения арендованного «Объекта», произведенные «Арендатором» за счет собственных средств, возмещению не подлежат.</w:t>
      </w:r>
    </w:p>
    <w:p w14:paraId="60FD9E86" w14:textId="77777777" w:rsidR="00376D1B" w:rsidRDefault="00031A04">
      <w:pPr>
        <w:widowControl w:val="0"/>
        <w:shd w:val="clear" w:color="auto" w:fill="FFFFFF"/>
        <w:tabs>
          <w:tab w:val="left" w:pos="1087"/>
        </w:tabs>
        <w:ind w:firstLine="567"/>
      </w:pPr>
      <w:r>
        <w:rPr>
          <w:sz w:val="24"/>
          <w:szCs w:val="24"/>
        </w:rPr>
        <w:t>9.4. Срок действия договора субарен</w:t>
      </w:r>
      <w:r>
        <w:rPr>
          <w:sz w:val="24"/>
          <w:szCs w:val="24"/>
        </w:rPr>
        <w:t>ды не может превышать срок действия основного  Догово</w:t>
      </w:r>
      <w:r>
        <w:rPr>
          <w:sz w:val="24"/>
          <w:szCs w:val="24"/>
        </w:rPr>
        <w:softHyphen/>
        <w:t>ра.</w:t>
      </w:r>
    </w:p>
    <w:p w14:paraId="7CB76E97" w14:textId="77777777" w:rsidR="00376D1B" w:rsidRDefault="00031A04">
      <w:pPr>
        <w:widowControl w:val="0"/>
        <w:shd w:val="clear" w:color="auto" w:fill="FFFFFF"/>
        <w:tabs>
          <w:tab w:val="left" w:pos="1087"/>
        </w:tabs>
        <w:ind w:firstLine="567"/>
      </w:pPr>
      <w:r>
        <w:rPr>
          <w:spacing w:val="-12"/>
          <w:sz w:val="24"/>
          <w:szCs w:val="24"/>
        </w:rPr>
        <w:t xml:space="preserve">9.5. </w:t>
      </w:r>
      <w:r>
        <w:rPr>
          <w:sz w:val="24"/>
          <w:szCs w:val="24"/>
        </w:rPr>
        <w:t>При досрочном расторжении Договора договор субаренды «Объекта» прекращает свое действие.</w:t>
      </w:r>
    </w:p>
    <w:p w14:paraId="241A96FC" w14:textId="77777777" w:rsidR="00376D1B" w:rsidRDefault="00031A04">
      <w:pPr>
        <w:ind w:firstLine="567"/>
      </w:pPr>
      <w:r>
        <w:rPr>
          <w:spacing w:val="-1"/>
          <w:sz w:val="24"/>
          <w:szCs w:val="24"/>
        </w:rPr>
        <w:t xml:space="preserve">9.6. Договор составлен в 2 (двух) подлинных экземплярах, имеющих одинаковую юридическую силу, по одному </w:t>
      </w:r>
      <w:r>
        <w:rPr>
          <w:spacing w:val="-1"/>
          <w:sz w:val="24"/>
          <w:szCs w:val="24"/>
        </w:rPr>
        <w:t>экземпляру для каждой из «Сторон».</w:t>
      </w:r>
    </w:p>
    <w:p w14:paraId="2B1F0C67" w14:textId="77777777" w:rsidR="00376D1B" w:rsidRDefault="00031A04">
      <w:pPr>
        <w:shd w:val="clear" w:color="auto" w:fill="FFFFFF"/>
        <w:tabs>
          <w:tab w:val="left" w:pos="1418"/>
        </w:tabs>
        <w:ind w:firstLine="0"/>
      </w:pPr>
      <w:r>
        <w:rPr>
          <w:spacing w:val="-1"/>
          <w:sz w:val="24"/>
          <w:szCs w:val="24"/>
        </w:rPr>
        <w:t xml:space="preserve">                                </w:t>
      </w:r>
      <w:r>
        <w:rPr>
          <w:b/>
          <w:bCs/>
          <w:sz w:val="24"/>
          <w:szCs w:val="24"/>
        </w:rPr>
        <w:t>10. Юридические адреса и  реквизиты  «Сторон».</w:t>
      </w:r>
    </w:p>
    <w:tbl>
      <w:tblPr>
        <w:tblW w:w="9009" w:type="dxa"/>
        <w:tblLayout w:type="fixed"/>
        <w:tblLook w:val="0000" w:firstRow="0" w:lastRow="0" w:firstColumn="0" w:lastColumn="0" w:noHBand="0" w:noVBand="0"/>
      </w:tblPr>
      <w:tblGrid>
        <w:gridCol w:w="4928"/>
        <w:gridCol w:w="4081"/>
      </w:tblGrid>
      <w:tr w:rsidR="00376D1B" w14:paraId="10F63DBA" w14:textId="77777777">
        <w:trPr>
          <w:trHeight w:val="63"/>
        </w:trPr>
        <w:tc>
          <w:tcPr>
            <w:tcW w:w="4927" w:type="dxa"/>
            <w:shd w:val="clear" w:color="auto" w:fill="auto"/>
          </w:tcPr>
          <w:p w14:paraId="612B9080" w14:textId="77777777" w:rsidR="00376D1B" w:rsidRDefault="00031A04">
            <w:pPr>
              <w:widowControl w:val="0"/>
              <w:shd w:val="clear" w:color="auto" w:fill="FFFFFF"/>
              <w:ind w:firstLine="0"/>
            </w:pPr>
            <w:r>
              <w:rPr>
                <w:sz w:val="24"/>
                <w:szCs w:val="24"/>
              </w:rPr>
              <w:t xml:space="preserve">              </w:t>
            </w:r>
            <w:r>
              <w:rPr>
                <w:spacing w:val="-3"/>
                <w:sz w:val="24"/>
                <w:szCs w:val="24"/>
              </w:rPr>
              <w:t xml:space="preserve">      </w:t>
            </w:r>
            <w:r>
              <w:rPr>
                <w:b/>
                <w:spacing w:val="-3"/>
                <w:sz w:val="24"/>
                <w:szCs w:val="24"/>
              </w:rPr>
              <w:t>«Арендодатель»</w:t>
            </w:r>
          </w:p>
        </w:tc>
        <w:tc>
          <w:tcPr>
            <w:tcW w:w="4081" w:type="dxa"/>
            <w:shd w:val="clear" w:color="auto" w:fill="auto"/>
          </w:tcPr>
          <w:p w14:paraId="5F536A78" w14:textId="77777777" w:rsidR="00376D1B" w:rsidRDefault="00031A04">
            <w:pPr>
              <w:widowControl w:val="0"/>
              <w:shd w:val="clear" w:color="auto" w:fill="FFFFFF"/>
              <w:ind w:firstLine="34"/>
            </w:pPr>
            <w:r>
              <w:rPr>
                <w:b/>
                <w:sz w:val="24"/>
                <w:szCs w:val="24"/>
              </w:rPr>
              <w:t xml:space="preserve">                         </w:t>
            </w:r>
            <w:r>
              <w:rPr>
                <w:b/>
                <w:sz w:val="24"/>
                <w:szCs w:val="24"/>
              </w:rPr>
              <w:t xml:space="preserve">«Арендатор»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p>
          <w:p w14:paraId="1E2873FC" w14:textId="77777777" w:rsidR="00376D1B" w:rsidRDefault="00376D1B">
            <w:pPr>
              <w:pStyle w:val="af3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D1B" w14:paraId="5513004D" w14:textId="77777777">
        <w:trPr>
          <w:trHeight w:val="3333"/>
        </w:trPr>
        <w:tc>
          <w:tcPr>
            <w:tcW w:w="4927" w:type="dxa"/>
            <w:shd w:val="clear" w:color="auto" w:fill="auto"/>
          </w:tcPr>
          <w:p w14:paraId="51AABE5E" w14:textId="77777777" w:rsidR="00376D1B" w:rsidRDefault="00031A04">
            <w:pPr>
              <w:widowControl w:val="0"/>
              <w:ind w:firstLine="0"/>
            </w:pPr>
            <w:r>
              <w:rPr>
                <w:b/>
                <w:sz w:val="24"/>
                <w:szCs w:val="24"/>
              </w:rPr>
              <w:lastRenderedPageBreak/>
              <w:t xml:space="preserve">                              11. Подписи «Сторон»</w:t>
            </w:r>
          </w:p>
          <w:p w14:paraId="1E560606" w14:textId="77777777" w:rsidR="00376D1B" w:rsidRDefault="00376D1B">
            <w:pPr>
              <w:widowControl w:val="0"/>
              <w:rPr>
                <w:b/>
                <w:sz w:val="24"/>
                <w:szCs w:val="24"/>
              </w:rPr>
            </w:pPr>
          </w:p>
          <w:p w14:paraId="6531E0E8" w14:textId="77777777" w:rsidR="00376D1B" w:rsidRDefault="00031A04">
            <w:pPr>
              <w:widowControl w:val="0"/>
            </w:pPr>
            <w:r>
              <w:rPr>
                <w:b/>
                <w:sz w:val="24"/>
                <w:szCs w:val="24"/>
              </w:rPr>
              <w:t>Глава Озинского</w:t>
            </w:r>
          </w:p>
          <w:p w14:paraId="458DFE1F" w14:textId="77777777" w:rsidR="00376D1B" w:rsidRDefault="00031A04">
            <w:pPr>
              <w:widowControl w:val="0"/>
            </w:pPr>
            <w:r>
              <w:rPr>
                <w:b/>
                <w:sz w:val="24"/>
                <w:szCs w:val="24"/>
              </w:rPr>
              <w:t>муниципального района</w:t>
            </w:r>
          </w:p>
          <w:p w14:paraId="735ABCEE" w14:textId="77777777" w:rsidR="00376D1B" w:rsidRDefault="00031A04">
            <w:pPr>
              <w:widowControl w:val="0"/>
            </w:pPr>
            <w:r>
              <w:rPr>
                <w:sz w:val="24"/>
                <w:szCs w:val="24"/>
              </w:rPr>
              <w:t>____________________ (Ф.И.О.)</w:t>
            </w:r>
          </w:p>
          <w:p w14:paraId="7B0EF636" w14:textId="77777777" w:rsidR="00376D1B" w:rsidRDefault="00031A0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(подпись)</w:t>
            </w:r>
          </w:p>
          <w:p w14:paraId="08086A49" w14:textId="77777777" w:rsidR="00376D1B" w:rsidRDefault="00376D1B">
            <w:pPr>
              <w:widowControl w:val="0"/>
              <w:rPr>
                <w:sz w:val="24"/>
                <w:szCs w:val="24"/>
              </w:rPr>
            </w:pPr>
          </w:p>
          <w:p w14:paraId="45E21EF4" w14:textId="77777777" w:rsidR="00376D1B" w:rsidRDefault="00031A04">
            <w:pPr>
              <w:widowControl w:val="0"/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081" w:type="dxa"/>
            <w:shd w:val="clear" w:color="auto" w:fill="auto"/>
          </w:tcPr>
          <w:p w14:paraId="0ECA4578" w14:textId="77777777" w:rsidR="00376D1B" w:rsidRDefault="00031A04">
            <w:pPr>
              <w:widowControl w:val="0"/>
            </w:pPr>
            <w:r>
              <w:rPr>
                <w:b/>
                <w:sz w:val="24"/>
                <w:szCs w:val="24"/>
              </w:rPr>
              <w:t xml:space="preserve">     </w:t>
            </w:r>
          </w:p>
          <w:p w14:paraId="00D7C35F" w14:textId="77777777" w:rsidR="00376D1B" w:rsidRDefault="00376D1B">
            <w:pPr>
              <w:widowControl w:val="0"/>
              <w:rPr>
                <w:b/>
                <w:sz w:val="24"/>
                <w:szCs w:val="24"/>
              </w:rPr>
            </w:pPr>
          </w:p>
          <w:p w14:paraId="706EBE85" w14:textId="77777777" w:rsidR="00376D1B" w:rsidRDefault="00376D1B">
            <w:pPr>
              <w:widowControl w:val="0"/>
              <w:rPr>
                <w:b/>
                <w:sz w:val="24"/>
                <w:szCs w:val="24"/>
              </w:rPr>
            </w:pPr>
          </w:p>
          <w:p w14:paraId="638FD832" w14:textId="77777777" w:rsidR="00376D1B" w:rsidRDefault="00376D1B">
            <w:pPr>
              <w:widowControl w:val="0"/>
              <w:rPr>
                <w:b/>
                <w:sz w:val="24"/>
                <w:szCs w:val="24"/>
              </w:rPr>
            </w:pPr>
          </w:p>
          <w:p w14:paraId="2065E07D" w14:textId="77777777" w:rsidR="00376D1B" w:rsidRDefault="00031A04">
            <w:pPr>
              <w:widowControl w:val="0"/>
              <w:ind w:left="742" w:hanging="34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___________________(Ф.И.О.)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                                                                       </w:t>
            </w:r>
            <w:r>
              <w:rPr>
                <w:sz w:val="16"/>
                <w:szCs w:val="16"/>
              </w:rPr>
              <w:t>(подпись)</w:t>
            </w:r>
          </w:p>
          <w:p w14:paraId="7F61EB94" w14:textId="77777777" w:rsidR="00376D1B" w:rsidRDefault="00376D1B">
            <w:pPr>
              <w:widowControl w:val="0"/>
              <w:rPr>
                <w:b/>
                <w:sz w:val="24"/>
                <w:szCs w:val="24"/>
              </w:rPr>
            </w:pPr>
          </w:p>
          <w:p w14:paraId="6A979A9A" w14:textId="77777777" w:rsidR="00376D1B" w:rsidRDefault="00031A04">
            <w:pPr>
              <w:widowControl w:val="0"/>
            </w:pPr>
            <w:r>
              <w:rPr>
                <w:sz w:val="24"/>
                <w:szCs w:val="24"/>
              </w:rPr>
              <w:t xml:space="preserve">М.П.           </w:t>
            </w:r>
          </w:p>
        </w:tc>
      </w:tr>
    </w:tbl>
    <w:p w14:paraId="54FF7B90" w14:textId="77777777" w:rsidR="00376D1B" w:rsidRDefault="00031A04">
      <w:pPr>
        <w:ind w:firstLine="0"/>
        <w:rPr>
          <w:sz w:val="24"/>
          <w:szCs w:val="24"/>
        </w:rPr>
      </w:pPr>
      <w:r>
        <w:br w:type="page"/>
      </w:r>
    </w:p>
    <w:p w14:paraId="68342B3C" w14:textId="77777777" w:rsidR="00376D1B" w:rsidRDefault="00031A04">
      <w:pPr>
        <w:pStyle w:val="af3"/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Приложение </w:t>
      </w:r>
      <w:r>
        <w:t xml:space="preserve">№ 2 </w:t>
      </w:r>
      <w:r>
        <w:rPr>
          <w:rFonts w:ascii="Times New Roman" w:hAnsi="Times New Roman"/>
          <w:sz w:val="24"/>
          <w:szCs w:val="24"/>
        </w:rPr>
        <w:t xml:space="preserve">к распоряжению </w:t>
      </w:r>
    </w:p>
    <w:p w14:paraId="346B9A87" w14:textId="77777777" w:rsidR="00376D1B" w:rsidRDefault="00031A04">
      <w:pPr>
        <w:pStyle w:val="af3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от  12.02.2025г. №   35-р </w:t>
      </w:r>
    </w:p>
    <w:p w14:paraId="1F13FEF1" w14:textId="77777777" w:rsidR="00376D1B" w:rsidRDefault="00376D1B">
      <w:pPr>
        <w:jc w:val="left"/>
        <w:rPr>
          <w:sz w:val="24"/>
          <w:szCs w:val="24"/>
        </w:rPr>
      </w:pPr>
    </w:p>
    <w:p w14:paraId="5D282B7B" w14:textId="77777777" w:rsidR="00376D1B" w:rsidRDefault="00031A04">
      <w:pPr>
        <w:pStyle w:val="6"/>
        <w:numPr>
          <w:ilvl w:val="0"/>
          <w:numId w:val="1"/>
        </w:numPr>
        <w:tabs>
          <w:tab w:val="left" w:pos="0"/>
        </w:tabs>
        <w:ind w:firstLine="426"/>
        <w:jc w:val="center"/>
        <w:rPr>
          <w:b/>
          <w:bCs/>
          <w:i w:val="0"/>
          <w:iCs w:val="0"/>
          <w:color w:val="262626" w:themeColor="text1" w:themeTint="D9"/>
        </w:rPr>
      </w:pPr>
      <w:r>
        <w:rPr>
          <w:rFonts w:ascii="Times New Roman" w:hAnsi="Times New Roman" w:cs="Times New Roman"/>
          <w:b/>
          <w:bCs/>
          <w:i w:val="0"/>
          <w:iCs w:val="0"/>
          <w:color w:val="262626" w:themeColor="text1" w:themeTint="D9"/>
          <w:sz w:val="24"/>
          <w:szCs w:val="24"/>
        </w:rPr>
        <w:t>АУ</w:t>
      </w:r>
      <w:r>
        <w:rPr>
          <w:rFonts w:ascii="Times New Roman" w:hAnsi="Times New Roman" w:cs="Times New Roman"/>
          <w:b/>
          <w:bCs/>
          <w:i w:val="0"/>
          <w:iCs w:val="0"/>
          <w:color w:val="262626" w:themeColor="text1" w:themeTint="D9"/>
          <w:sz w:val="24"/>
          <w:szCs w:val="24"/>
        </w:rPr>
        <w:t>КЦИОННАЯ ДОКУМЕНТАЦИЯ</w:t>
      </w:r>
    </w:p>
    <w:p w14:paraId="6918F5E8" w14:textId="77777777" w:rsidR="00376D1B" w:rsidRDefault="00031A04">
      <w:pPr>
        <w:ind w:firstLine="426"/>
        <w:jc w:val="center"/>
      </w:pPr>
      <w:r>
        <w:rPr>
          <w:b/>
          <w:sz w:val="24"/>
          <w:szCs w:val="24"/>
          <w:lang w:eastAsia="ar-SA"/>
        </w:rPr>
        <w:t>по проведению открытого аукциона, в электронной форме,</w:t>
      </w:r>
    </w:p>
    <w:p w14:paraId="7D9EB884" w14:textId="77777777" w:rsidR="00376D1B" w:rsidRDefault="00031A04">
      <w:pPr>
        <w:ind w:firstLine="426"/>
        <w:jc w:val="center"/>
      </w:pPr>
      <w:r>
        <w:rPr>
          <w:b/>
          <w:sz w:val="24"/>
          <w:szCs w:val="24"/>
          <w:lang w:eastAsia="ar-SA"/>
        </w:rPr>
        <w:t>на право временного возмездного пользования (годовой арендный платеж) нежилым зданием-баня, находящимся в собственности</w:t>
      </w:r>
    </w:p>
    <w:p w14:paraId="4D19AE17" w14:textId="77777777" w:rsidR="00376D1B" w:rsidRDefault="00031A04">
      <w:pPr>
        <w:ind w:firstLine="426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Озинского муниципального района</w:t>
      </w:r>
    </w:p>
    <w:p w14:paraId="6D389839" w14:textId="77777777" w:rsidR="00376D1B" w:rsidRDefault="00031A04">
      <w:pPr>
        <w:pStyle w:val="af1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 xml:space="preserve">.Основные термины и </w:t>
      </w:r>
      <w:r>
        <w:rPr>
          <w:b/>
          <w:bCs/>
          <w:sz w:val="24"/>
          <w:szCs w:val="24"/>
        </w:rPr>
        <w:t>определения</w:t>
      </w:r>
    </w:p>
    <w:p w14:paraId="2F34A3D1" w14:textId="77777777" w:rsidR="00376D1B" w:rsidRDefault="00031A0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Аукцион в электронной форме</w:t>
      </w:r>
      <w:r>
        <w:rPr>
          <w:sz w:val="24"/>
          <w:szCs w:val="24"/>
        </w:rPr>
        <w:t xml:space="preserve"> – аукцион, проводящийся посредством интернета, на специализированных сайтах электронных торговых площадок. </w:t>
      </w:r>
    </w:p>
    <w:p w14:paraId="117D4BFD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Аукционная комиссия</w:t>
      </w:r>
      <w:r>
        <w:rPr>
          <w:sz w:val="24"/>
          <w:szCs w:val="24"/>
        </w:rPr>
        <w:t xml:space="preserve"> – комиссия, созданная Организатором аукциона, для проведения аукциона в порядке, предусмотренном законодательством Российской Федерации. </w:t>
      </w:r>
    </w:p>
    <w:p w14:paraId="0ED8F231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Предмет аукциона</w:t>
      </w:r>
      <w:r>
        <w:rPr>
          <w:sz w:val="24"/>
          <w:szCs w:val="24"/>
        </w:rPr>
        <w:t xml:space="preserve"> – право на заключение договоров аренды имущества, находящегося в собственности Озинского муниципальн</w:t>
      </w:r>
      <w:r>
        <w:rPr>
          <w:sz w:val="24"/>
          <w:szCs w:val="24"/>
        </w:rPr>
        <w:t xml:space="preserve">ого района Саратовской области. </w:t>
      </w:r>
    </w:p>
    <w:p w14:paraId="33D00E01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Организатор аукциона</w:t>
      </w:r>
      <w:r>
        <w:rPr>
          <w:sz w:val="24"/>
          <w:szCs w:val="24"/>
        </w:rPr>
        <w:t xml:space="preserve"> – Администрация Озинского муниципального района Саратовской области. </w:t>
      </w:r>
    </w:p>
    <w:p w14:paraId="4FB60BC9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Документация об аукционе</w:t>
      </w:r>
      <w:r>
        <w:rPr>
          <w:sz w:val="24"/>
          <w:szCs w:val="24"/>
        </w:rPr>
        <w:t xml:space="preserve"> – комплект документов, утвержденный Организатором аукциона, содержащий информацию о предмете аукциона, усло</w:t>
      </w:r>
      <w:r>
        <w:rPr>
          <w:sz w:val="24"/>
          <w:szCs w:val="24"/>
        </w:rPr>
        <w:t xml:space="preserve">виях и порядке его проведения, условиях и сроках подписания договора аренды, проект договора аренды имущества. </w:t>
      </w:r>
    </w:p>
    <w:p w14:paraId="15EF0C8B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Заявитель</w:t>
      </w:r>
      <w:r>
        <w:rPr>
          <w:sz w:val="24"/>
          <w:szCs w:val="24"/>
        </w:rPr>
        <w:t xml:space="preserve"> – лицо, претендующее на заключение договора аренды имущества и подавшее заявку на участие в аукционе. </w:t>
      </w:r>
    </w:p>
    <w:p w14:paraId="0EC0E0E7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Претендент</w:t>
      </w:r>
      <w:r>
        <w:rPr>
          <w:sz w:val="24"/>
          <w:szCs w:val="24"/>
        </w:rPr>
        <w:t xml:space="preserve"> - лицо, чья заявка п</w:t>
      </w:r>
      <w:r>
        <w:rPr>
          <w:sz w:val="24"/>
          <w:szCs w:val="24"/>
        </w:rPr>
        <w:t>ринята организатором аукциона.</w:t>
      </w:r>
    </w:p>
    <w:p w14:paraId="1880BE6F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– письменное подтверждение согласия Заявителя участвовать в аукционе на условиях, указанных в извещении о проведении аукциона и документации об аукционе, поданное в срок и по форме, установленной </w:t>
      </w:r>
      <w:r>
        <w:rPr>
          <w:sz w:val="24"/>
          <w:szCs w:val="24"/>
        </w:rPr>
        <w:t xml:space="preserve">документацией об аукционе. </w:t>
      </w:r>
    </w:p>
    <w:p w14:paraId="1E166ADD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Участник аукциона</w:t>
      </w:r>
      <w:r>
        <w:rPr>
          <w:sz w:val="24"/>
          <w:szCs w:val="24"/>
        </w:rPr>
        <w:t xml:space="preserve"> – заявитель, признанный участником аукциона. </w:t>
      </w:r>
    </w:p>
    <w:p w14:paraId="5D0E5F26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Победитель аукциона</w:t>
      </w:r>
      <w:r>
        <w:rPr>
          <w:sz w:val="24"/>
          <w:szCs w:val="24"/>
        </w:rPr>
        <w:t xml:space="preserve"> – участник аукциона, предложивший наиболее высокую цену договора. </w:t>
      </w:r>
    </w:p>
    <w:p w14:paraId="0B651DDC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Единственный участник</w:t>
      </w:r>
      <w:r>
        <w:rPr>
          <w:sz w:val="24"/>
          <w:szCs w:val="24"/>
        </w:rPr>
        <w:t xml:space="preserve"> – лицо, подавшее единственную заявку на участие в аукци</w:t>
      </w:r>
      <w:r>
        <w:rPr>
          <w:sz w:val="24"/>
          <w:szCs w:val="24"/>
        </w:rPr>
        <w:t xml:space="preserve">оне, в случае если указанная заявка соответствует требованиям и условиям, предусмотренным документацией об аукционе, а также лицо, признанное единственным участником аукциона. </w:t>
      </w:r>
    </w:p>
    <w:p w14:paraId="4137275C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Участник, сделавший предпоследнее предложение</w:t>
      </w:r>
      <w:r>
        <w:rPr>
          <w:sz w:val="24"/>
          <w:szCs w:val="24"/>
        </w:rPr>
        <w:t xml:space="preserve"> – участник аукциона, сделавший пр</w:t>
      </w:r>
      <w:r>
        <w:rPr>
          <w:sz w:val="24"/>
          <w:szCs w:val="24"/>
        </w:rPr>
        <w:t xml:space="preserve">едпоследнее предложение о цене договора. </w:t>
      </w:r>
    </w:p>
    <w:p w14:paraId="7BEDD53A" w14:textId="77777777" w:rsidR="00376D1B" w:rsidRDefault="00031A04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Оператор электронной площадки</w:t>
      </w:r>
      <w:r>
        <w:rPr>
          <w:sz w:val="24"/>
          <w:szCs w:val="24"/>
        </w:rPr>
        <w:t xml:space="preserve"> – юридическое лицо, владеющее сайтом в информационно-телекоммуникационной сети «Интернет» (далее–электронная площадка).</w:t>
      </w:r>
    </w:p>
    <w:p w14:paraId="6E1A05FB" w14:textId="77777777" w:rsidR="00376D1B" w:rsidRDefault="00031A04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Официальный сайт торгов</w:t>
      </w:r>
      <w:r>
        <w:rPr>
          <w:sz w:val="24"/>
          <w:szCs w:val="24"/>
        </w:rPr>
        <w:t xml:space="preserve"> – Официальный сайт Российской Федерации </w:t>
      </w:r>
      <w:r>
        <w:rPr>
          <w:sz w:val="24"/>
          <w:szCs w:val="24"/>
        </w:rPr>
        <w:t xml:space="preserve">для размещения информации о проведении торгов </w:t>
      </w:r>
      <w:hyperlink r:id="rId8">
        <w:r>
          <w:rPr>
            <w:sz w:val="24"/>
            <w:szCs w:val="24"/>
          </w:rPr>
          <w:t>www.torgi.gov.ru</w:t>
        </w:r>
      </w:hyperlink>
      <w:r>
        <w:rPr>
          <w:sz w:val="24"/>
          <w:szCs w:val="24"/>
        </w:rPr>
        <w:t>.</w:t>
      </w:r>
    </w:p>
    <w:p w14:paraId="77646E62" w14:textId="77777777" w:rsidR="00376D1B" w:rsidRDefault="00031A04">
      <w:pPr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Порядок регистрации Заявителей на электронной площадке -</w:t>
      </w:r>
      <w:r>
        <w:rPr>
          <w:sz w:val="24"/>
          <w:szCs w:val="24"/>
        </w:rPr>
        <w:t xml:space="preserve"> Для обеспечения доступа к участию в аукционе Заявителям необходимо пройти процедуру регистр</w:t>
      </w:r>
      <w:r>
        <w:rPr>
          <w:sz w:val="24"/>
          <w:szCs w:val="24"/>
        </w:rPr>
        <w:t xml:space="preserve">ации в соответствии с Регламентом электронной площадки Оператора электронной площадки, который размещен на сайте https://utp.sberbank-ast.ru/ (далее - электронная площадка). </w:t>
      </w:r>
    </w:p>
    <w:p w14:paraId="62EB9DB6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Регистрация Заявителей на электронной площадке осуществляется без взимания платы.</w:t>
      </w:r>
    </w:p>
    <w:p w14:paraId="040E2F8E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Регистрации на электронной площадке подлежат Заявители, ранее не зарегистрированные на электронной площадке, или регистрация которых на электронной площадке была ими прекращена</w:t>
      </w:r>
    </w:p>
    <w:p w14:paraId="2F43054C" w14:textId="77777777" w:rsidR="00376D1B" w:rsidRDefault="00031A04">
      <w:pPr>
        <w:ind w:firstLine="0"/>
        <w:jc w:val="center"/>
      </w:pPr>
      <w:r>
        <w:rPr>
          <w:b/>
          <w:sz w:val="24"/>
          <w:szCs w:val="24"/>
          <w:lang w:val="en-US" w:eastAsia="ar-SA"/>
        </w:rPr>
        <w:t>II</w:t>
      </w:r>
      <w:r>
        <w:rPr>
          <w:b/>
          <w:sz w:val="24"/>
          <w:szCs w:val="24"/>
          <w:lang w:eastAsia="ar-SA"/>
        </w:rPr>
        <w:t>. Общая информация об аукционе:</w:t>
      </w:r>
    </w:p>
    <w:p w14:paraId="392EFC9E" w14:textId="77777777" w:rsidR="00376D1B" w:rsidRDefault="00031A04">
      <w:pPr>
        <w:pStyle w:val="WW-2"/>
        <w:ind w:firstLine="567"/>
      </w:pPr>
      <w:r>
        <w:rPr>
          <w:b/>
          <w:szCs w:val="24"/>
        </w:rPr>
        <w:t>2.1.Наименование, почтовый адрес, местонахож</w:t>
      </w:r>
      <w:r>
        <w:rPr>
          <w:b/>
          <w:szCs w:val="24"/>
        </w:rPr>
        <w:t xml:space="preserve">дения, номер контактного телефона и адрес электронной почты организатора аукциона: </w:t>
      </w:r>
    </w:p>
    <w:p w14:paraId="5A9E023A" w14:textId="77777777" w:rsidR="00376D1B" w:rsidRDefault="00031A04">
      <w:pPr>
        <w:pStyle w:val="WW-2"/>
        <w:ind w:firstLine="567"/>
      </w:pPr>
      <w:r>
        <w:rPr>
          <w:b/>
          <w:szCs w:val="24"/>
        </w:rPr>
        <w:lastRenderedPageBreak/>
        <w:t xml:space="preserve">Организатор аукциона - </w:t>
      </w:r>
      <w:r>
        <w:rPr>
          <w:szCs w:val="24"/>
        </w:rPr>
        <w:t>администрация Озинского муниципального района</w:t>
      </w:r>
      <w:r>
        <w:rPr>
          <w:b/>
          <w:szCs w:val="24"/>
        </w:rPr>
        <w:t xml:space="preserve"> </w:t>
      </w:r>
      <w:r>
        <w:rPr>
          <w:szCs w:val="24"/>
        </w:rPr>
        <w:t>Саратовской области.</w:t>
      </w:r>
    </w:p>
    <w:p w14:paraId="7AC85A30" w14:textId="77777777" w:rsidR="00376D1B" w:rsidRDefault="00031A04">
      <w:pPr>
        <w:pStyle w:val="WW-2"/>
        <w:ind w:firstLine="567"/>
      </w:pPr>
      <w:r>
        <w:rPr>
          <w:b/>
          <w:szCs w:val="24"/>
        </w:rPr>
        <w:t>Почтовый адрес и местонахождения организатора аукциона</w:t>
      </w:r>
      <w:r>
        <w:rPr>
          <w:szCs w:val="24"/>
        </w:rPr>
        <w:t>:</w:t>
      </w:r>
      <w:r>
        <w:rPr>
          <w:b/>
          <w:szCs w:val="24"/>
        </w:rPr>
        <w:t xml:space="preserve"> </w:t>
      </w:r>
      <w:r>
        <w:rPr>
          <w:szCs w:val="24"/>
        </w:rPr>
        <w:t xml:space="preserve">413620, </w:t>
      </w:r>
      <w:r>
        <w:rPr>
          <w:szCs w:val="24"/>
        </w:rPr>
        <w:t>Саратовская область, Озинский район, р.п. Озинки, ул. Ленина, д. 14, 1-й этаж, каб. № 9.</w:t>
      </w:r>
    </w:p>
    <w:p w14:paraId="7338CB96" w14:textId="77777777" w:rsidR="00376D1B" w:rsidRDefault="00031A04">
      <w:pPr>
        <w:pStyle w:val="WW-2"/>
        <w:ind w:firstLine="567"/>
      </w:pPr>
      <w:r>
        <w:rPr>
          <w:b/>
          <w:szCs w:val="24"/>
        </w:rPr>
        <w:t>Контактный телефон</w:t>
      </w:r>
      <w:r>
        <w:rPr>
          <w:szCs w:val="24"/>
        </w:rPr>
        <w:t>: 8-(845-76) 4-14-42, факс: 8-(845-76) 4-10-64.</w:t>
      </w:r>
    </w:p>
    <w:p w14:paraId="64E725E9" w14:textId="77777777" w:rsidR="00376D1B" w:rsidRDefault="00031A04">
      <w:pPr>
        <w:pStyle w:val="WW-2"/>
        <w:ind w:firstLine="567"/>
        <w:rPr>
          <w:szCs w:val="24"/>
        </w:rPr>
      </w:pPr>
      <w:r>
        <w:rPr>
          <w:b/>
          <w:szCs w:val="24"/>
        </w:rPr>
        <w:t>Адрес электронной почты</w:t>
      </w:r>
      <w:r>
        <w:rPr>
          <w:szCs w:val="24"/>
        </w:rPr>
        <w:t xml:space="preserve">: </w:t>
      </w:r>
      <w:r>
        <w:rPr>
          <w:rStyle w:val="-"/>
          <w:color w:val="1A1A1A"/>
          <w:szCs w:val="24"/>
          <w:lang w:val="en-US"/>
        </w:rPr>
        <w:t>ozinki</w:t>
      </w:r>
      <w:r>
        <w:rPr>
          <w:rStyle w:val="-"/>
          <w:color w:val="1A1A1A"/>
          <w:szCs w:val="24"/>
        </w:rPr>
        <w:t>-</w:t>
      </w:r>
      <w:r>
        <w:rPr>
          <w:rStyle w:val="-"/>
          <w:color w:val="1A1A1A"/>
          <w:szCs w:val="24"/>
          <w:lang w:val="en-US"/>
        </w:rPr>
        <w:t>zemlja</w:t>
      </w:r>
      <w:r>
        <w:rPr>
          <w:rStyle w:val="-"/>
          <w:color w:val="1A1A1A"/>
          <w:szCs w:val="24"/>
        </w:rPr>
        <w:t>@</w:t>
      </w:r>
      <w:r>
        <w:rPr>
          <w:rStyle w:val="-"/>
          <w:color w:val="1A1A1A"/>
          <w:szCs w:val="24"/>
          <w:lang w:val="en-US"/>
        </w:rPr>
        <w:t>yandex</w:t>
      </w:r>
      <w:r>
        <w:rPr>
          <w:rStyle w:val="-"/>
          <w:color w:val="1A1A1A"/>
          <w:szCs w:val="24"/>
        </w:rPr>
        <w:t>.</w:t>
      </w:r>
      <w:r>
        <w:rPr>
          <w:rStyle w:val="-"/>
          <w:color w:val="1A1A1A"/>
          <w:szCs w:val="24"/>
          <w:lang w:val="en-US"/>
        </w:rPr>
        <w:t>ru</w:t>
      </w:r>
    </w:p>
    <w:p w14:paraId="12A6558E" w14:textId="77777777" w:rsidR="00376D1B" w:rsidRDefault="00031A04">
      <w:pPr>
        <w:pStyle w:val="WW-2"/>
        <w:ind w:firstLine="567"/>
      </w:pPr>
      <w:r>
        <w:rPr>
          <w:b/>
          <w:szCs w:val="24"/>
        </w:rPr>
        <w:t>Контактное лицо</w:t>
      </w:r>
      <w:r>
        <w:rPr>
          <w:szCs w:val="24"/>
        </w:rPr>
        <w:t xml:space="preserve"> – Малышева Ирина Александровна – начальник отдела земельно-имущественных отношений администрации Озинского муниципального района.</w:t>
      </w:r>
    </w:p>
    <w:p w14:paraId="122CF05F" w14:textId="77777777" w:rsidR="00376D1B" w:rsidRDefault="00031A04">
      <w:pPr>
        <w:pStyle w:val="WW-2"/>
        <w:ind w:firstLine="567"/>
        <w:jc w:val="left"/>
      </w:pPr>
      <w:r>
        <w:rPr>
          <w:b/>
          <w:szCs w:val="24"/>
        </w:rPr>
        <w:t>2.2. Законодательное регулирование:</w:t>
      </w:r>
    </w:p>
    <w:p w14:paraId="610E206F" w14:textId="77777777" w:rsidR="00376D1B" w:rsidRDefault="00031A04">
      <w:pPr>
        <w:pStyle w:val="WW-2"/>
        <w:ind w:firstLine="567"/>
      </w:pPr>
      <w:r>
        <w:rPr>
          <w:szCs w:val="24"/>
        </w:rPr>
        <w:t>Аукцион проводится в соответствии с Гражданским кодексом РФ, Федеральным законом от 26.07</w:t>
      </w:r>
      <w:r>
        <w:rPr>
          <w:szCs w:val="24"/>
        </w:rPr>
        <w:t>.2006 года № 135-ФЗ «О защите конкуренции» (с изменениями и дополнениями),</w:t>
      </w:r>
      <w:r>
        <w:rPr>
          <w:sz w:val="26"/>
          <w:szCs w:val="26"/>
        </w:rPr>
        <w:t xml:space="preserve"> </w:t>
      </w:r>
      <w:r>
        <w:t>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</w:t>
      </w:r>
      <w:r>
        <w:t>в, предусматривающих переход прав в отношении государственного или муниципального имущества, утвержденным Приказом ФАС от 21.03.2023 года № 147/23</w:t>
      </w:r>
      <w:r>
        <w:rPr>
          <w:szCs w:val="24"/>
        </w:rPr>
        <w:t>, распоряжением администрации Озинского муниципального района Саратовской области от ______ г. № __  «Об утвер</w:t>
      </w:r>
      <w:r>
        <w:rPr>
          <w:szCs w:val="24"/>
        </w:rPr>
        <w:t>ждении  аукционной документации и проведении  открытого аукциона, в электронной форме, на право временного возмездного пользования (годовой арендный платеж) нежилым зданием-баня, находящимся в собственности Озинского  муниципального района».</w:t>
      </w:r>
    </w:p>
    <w:p w14:paraId="75FF3DCE" w14:textId="77777777" w:rsidR="00376D1B" w:rsidRDefault="00031A04">
      <w:pPr>
        <w:ind w:firstLine="426"/>
      </w:pPr>
      <w:r>
        <w:rPr>
          <w:b/>
          <w:sz w:val="24"/>
          <w:szCs w:val="24"/>
        </w:rPr>
        <w:t>2.3. Предмет а</w:t>
      </w:r>
      <w:r>
        <w:rPr>
          <w:b/>
          <w:sz w:val="24"/>
          <w:szCs w:val="24"/>
        </w:rPr>
        <w:t>укциона:</w:t>
      </w:r>
      <w:r>
        <w:rPr>
          <w:sz w:val="24"/>
          <w:szCs w:val="24"/>
        </w:rPr>
        <w:t xml:space="preserve"> Приобретение права временного возмездного пользования (годовой арендный платеж) нежилым зданием-баня, находящимся в собственности Озинского муниципального района, общей площадью 197,3 кв.м., 1960 года постройки, с кадастровым номером 64:23:120741:</w:t>
      </w:r>
      <w:r>
        <w:rPr>
          <w:sz w:val="24"/>
          <w:szCs w:val="24"/>
        </w:rPr>
        <w:t>3963, расположенным по адресу: Саратовская область, Озинский район, р.п. Озинки, ул. Пушкинская, д.71.</w:t>
      </w:r>
    </w:p>
    <w:p w14:paraId="5BF2EEDC" w14:textId="77777777" w:rsidR="00376D1B" w:rsidRDefault="00031A04">
      <w:pPr>
        <w:ind w:firstLine="567"/>
        <w:rPr>
          <w:b/>
          <w:sz w:val="24"/>
          <w:szCs w:val="24"/>
          <w:shd w:val="clear" w:color="auto" w:fill="FFFF00"/>
        </w:rPr>
      </w:pPr>
      <w:r>
        <w:rPr>
          <w:b/>
          <w:sz w:val="24"/>
          <w:szCs w:val="24"/>
        </w:rPr>
        <w:t xml:space="preserve">2.4. Целевое назначение объекта недвижимости, права на который передаются по договору аренды: </w:t>
      </w:r>
      <w:r>
        <w:rPr>
          <w:sz w:val="24"/>
          <w:szCs w:val="24"/>
        </w:rPr>
        <w:t>оказание социально-значимых бытовых услуг по обеспечению вс</w:t>
      </w:r>
      <w:r>
        <w:rPr>
          <w:sz w:val="24"/>
          <w:szCs w:val="24"/>
        </w:rPr>
        <w:t>ех категорий граждан Озинского муниципального района услугами общественной бани</w:t>
      </w:r>
      <w:r>
        <w:t xml:space="preserve"> </w:t>
      </w:r>
      <w:r>
        <w:rPr>
          <w:sz w:val="24"/>
          <w:szCs w:val="24"/>
        </w:rPr>
        <w:t>(обеспечение помывочными местами жителей района, в том числе: социально незащищенных слоев населения и маломобильных граждан), а также создание условий для предоставления допол</w:t>
      </w:r>
      <w:r>
        <w:rPr>
          <w:sz w:val="24"/>
          <w:szCs w:val="24"/>
        </w:rPr>
        <w:t>нительных оздоровительных услуг в соответствии с потребностью жителей района (бытовые услуги сауны).</w:t>
      </w:r>
    </w:p>
    <w:p w14:paraId="11C264D6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Согласно Национальному стандарту Российской Федерации ГОСТ 32670-2014 «Услуги бытовые. Услуги бань и душевых. Общие технические условия» в бане и душевых л</w:t>
      </w:r>
      <w:r>
        <w:rPr>
          <w:sz w:val="24"/>
          <w:szCs w:val="24"/>
        </w:rPr>
        <w:t>юбого вида и типа, должна быть обеспечена безопасность жизни и здоровья посетителя, помещения, используемые для оказания услуг, должны соответствовать требованиям стандартов, нормам и правилам пожарной безопасности, санитарно-гигиеническим и техническим тр</w:t>
      </w:r>
      <w:r>
        <w:rPr>
          <w:sz w:val="24"/>
          <w:szCs w:val="24"/>
        </w:rPr>
        <w:t>ебованиям.</w:t>
      </w:r>
    </w:p>
    <w:p w14:paraId="69A32355" w14:textId="77777777" w:rsidR="00376D1B" w:rsidRDefault="00031A04">
      <w:pPr>
        <w:ind w:firstLine="426"/>
      </w:pPr>
      <w:r>
        <w:rPr>
          <w:b/>
          <w:sz w:val="24"/>
          <w:szCs w:val="24"/>
        </w:rPr>
        <w:t>2.5. Форма аукциона</w:t>
      </w:r>
      <w:r>
        <w:rPr>
          <w:sz w:val="24"/>
          <w:szCs w:val="24"/>
        </w:rPr>
        <w:t>: аукцион проводится в электронной форме и является открытым по составу участников и форме подачи заявок.</w:t>
      </w:r>
      <w:r>
        <w:rPr>
          <w:b/>
          <w:sz w:val="24"/>
          <w:szCs w:val="24"/>
        </w:rPr>
        <w:t xml:space="preserve">    </w:t>
      </w:r>
    </w:p>
    <w:p w14:paraId="328F598F" w14:textId="77777777" w:rsidR="00376D1B" w:rsidRDefault="00031A04">
      <w:pPr>
        <w:ind w:firstLine="426"/>
      </w:pPr>
      <w:r>
        <w:rPr>
          <w:b/>
          <w:sz w:val="24"/>
          <w:szCs w:val="24"/>
        </w:rPr>
        <w:t xml:space="preserve">2.6. Дата и время проведения аукциона: </w:t>
      </w:r>
      <w:r>
        <w:rPr>
          <w:sz w:val="24"/>
          <w:szCs w:val="24"/>
        </w:rPr>
        <w:t>указаны в разделе 3 настоящей аукционной документации.</w:t>
      </w:r>
    </w:p>
    <w:p w14:paraId="406B8915" w14:textId="77777777" w:rsidR="00376D1B" w:rsidRDefault="00031A04">
      <w:pPr>
        <w:ind w:firstLine="426"/>
        <w:rPr>
          <w:sz w:val="24"/>
          <w:szCs w:val="24"/>
        </w:rPr>
      </w:pPr>
      <w:r>
        <w:rPr>
          <w:b/>
          <w:sz w:val="24"/>
          <w:szCs w:val="24"/>
        </w:rPr>
        <w:t xml:space="preserve">2.7. Место проведения </w:t>
      </w:r>
      <w:r>
        <w:rPr>
          <w:b/>
          <w:sz w:val="24"/>
          <w:szCs w:val="24"/>
        </w:rPr>
        <w:t>аукциона</w:t>
      </w:r>
      <w:r>
        <w:rPr>
          <w:sz w:val="24"/>
          <w:szCs w:val="24"/>
        </w:rPr>
        <w:t xml:space="preserve">: на электронной торговой площадке </w:t>
      </w:r>
      <w:r>
        <w:rPr>
          <w:b/>
          <w:sz w:val="24"/>
          <w:szCs w:val="24"/>
        </w:rPr>
        <w:t>www.utp.sberbank-ast.ru</w:t>
      </w:r>
      <w:r>
        <w:rPr>
          <w:sz w:val="24"/>
          <w:szCs w:val="24"/>
        </w:rPr>
        <w:t xml:space="preserve"> (торговая секция «Приватизация, аренда и продажа прав»).</w:t>
      </w:r>
    </w:p>
    <w:p w14:paraId="7876C510" w14:textId="77777777" w:rsidR="00376D1B" w:rsidRDefault="00031A04">
      <w:pPr>
        <w:ind w:firstLine="426"/>
        <w:rPr>
          <w:sz w:val="24"/>
          <w:szCs w:val="24"/>
        </w:rPr>
      </w:pPr>
      <w:r>
        <w:rPr>
          <w:b/>
          <w:sz w:val="24"/>
          <w:szCs w:val="24"/>
        </w:rPr>
        <w:t>2.8. Порядок, место и срок предоставления аукционной документации</w:t>
      </w:r>
      <w:r>
        <w:rPr>
          <w:sz w:val="24"/>
          <w:szCs w:val="24"/>
        </w:rPr>
        <w:t>: Аукционная документация размещена администрацией Озинского муници</w:t>
      </w:r>
      <w:r>
        <w:rPr>
          <w:sz w:val="24"/>
          <w:szCs w:val="24"/>
        </w:rPr>
        <w:t xml:space="preserve">пального района на официальном сайте торгов  в сети «Интернет» </w:t>
      </w:r>
      <w:hyperlink r:id="rId9">
        <w:r>
          <w:rPr>
            <w:sz w:val="24"/>
            <w:szCs w:val="24"/>
            <w:lang w:val="en-US"/>
          </w:rPr>
          <w:t>http</w:t>
        </w:r>
        <w:r>
          <w:rPr>
            <w:sz w:val="24"/>
            <w:szCs w:val="24"/>
          </w:rPr>
          <w:t>://</w:t>
        </w:r>
        <w:r>
          <w:rPr>
            <w:b/>
            <w:sz w:val="24"/>
            <w:szCs w:val="24"/>
            <w:lang w:val="en-US"/>
          </w:rPr>
          <w:t>www</w:t>
        </w:r>
        <w:r>
          <w:rPr>
            <w:b/>
            <w:sz w:val="24"/>
            <w:szCs w:val="24"/>
          </w:rPr>
          <w:t>.</w:t>
        </w:r>
        <w:r>
          <w:rPr>
            <w:b/>
            <w:sz w:val="24"/>
            <w:szCs w:val="24"/>
            <w:lang w:val="en-US"/>
          </w:rPr>
          <w:t>torgi</w:t>
        </w:r>
        <w:r>
          <w:rPr>
            <w:b/>
            <w:sz w:val="24"/>
            <w:szCs w:val="24"/>
          </w:rPr>
          <w:t>.</w:t>
        </w:r>
        <w:r>
          <w:rPr>
            <w:b/>
            <w:sz w:val="24"/>
            <w:szCs w:val="24"/>
            <w:lang w:val="en-US"/>
          </w:rPr>
          <w:t>gov</w:t>
        </w:r>
        <w:r>
          <w:rPr>
            <w:b/>
            <w:sz w:val="24"/>
            <w:szCs w:val="24"/>
          </w:rPr>
          <w:t>.</w:t>
        </w:r>
        <w:r>
          <w:rPr>
            <w:b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, на электронной торговой площадке </w:t>
      </w:r>
      <w:r>
        <w:rPr>
          <w:b/>
          <w:sz w:val="24"/>
          <w:szCs w:val="24"/>
        </w:rPr>
        <w:t xml:space="preserve">www.utp.sberbank-ast.ru </w:t>
      </w:r>
      <w:r>
        <w:rPr>
          <w:sz w:val="24"/>
          <w:szCs w:val="24"/>
        </w:rPr>
        <w:t xml:space="preserve">и на сайте Озинского муниципального района Саратовской области </w:t>
      </w:r>
      <w:hyperlink r:id="rId10">
        <w:r>
          <w:rPr>
            <w:b/>
            <w:sz w:val="24"/>
            <w:szCs w:val="24"/>
          </w:rPr>
          <w:t>http://ozinki.sarmo.ru</w:t>
        </w:r>
      </w:hyperlink>
      <w:r>
        <w:rPr>
          <w:sz w:val="24"/>
          <w:szCs w:val="24"/>
        </w:rPr>
        <w:t xml:space="preserve">, доступна для всех заинтересованных лиц для ознакомления.  </w:t>
      </w:r>
    </w:p>
    <w:p w14:paraId="7F73003A" w14:textId="77777777" w:rsidR="00376D1B" w:rsidRDefault="00031A04">
      <w:pPr>
        <w:ind w:firstLine="426"/>
      </w:pPr>
      <w:r>
        <w:rPr>
          <w:sz w:val="24"/>
          <w:szCs w:val="24"/>
        </w:rPr>
        <w:t xml:space="preserve">Предоставление аукционной документации  осуществляется без взимания платы. </w:t>
      </w:r>
    </w:p>
    <w:p w14:paraId="79DCB65D" w14:textId="77777777" w:rsidR="00376D1B" w:rsidRDefault="00031A04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Сведения об объекте аукциона</w:t>
      </w:r>
    </w:p>
    <w:p w14:paraId="234D1362" w14:textId="77777777" w:rsidR="00376D1B" w:rsidRDefault="00031A04">
      <w:pPr>
        <w:ind w:firstLine="567"/>
      </w:pPr>
      <w:r>
        <w:rPr>
          <w:b/>
          <w:sz w:val="24"/>
          <w:szCs w:val="24"/>
        </w:rPr>
        <w:t xml:space="preserve">2.1. Технические характеристики объекта недвижимости: </w:t>
      </w:r>
    </w:p>
    <w:p w14:paraId="5EED6B58" w14:textId="77777777" w:rsidR="00376D1B" w:rsidRDefault="00031A04">
      <w:pPr>
        <w:ind w:firstLine="567"/>
      </w:pPr>
      <w:r>
        <w:rPr>
          <w:sz w:val="24"/>
          <w:szCs w:val="24"/>
        </w:rPr>
        <w:t>2.1.1. Нежилое здание-баня:</w:t>
      </w:r>
    </w:p>
    <w:p w14:paraId="553BF984" w14:textId="77777777" w:rsidR="00376D1B" w:rsidRDefault="00031A04">
      <w:pPr>
        <w:ind w:firstLine="567"/>
      </w:pPr>
      <w:r>
        <w:rPr>
          <w:sz w:val="24"/>
          <w:szCs w:val="24"/>
        </w:rPr>
        <w:t>- площадь – 197,3 кв. м;</w:t>
      </w:r>
    </w:p>
    <w:p w14:paraId="78E02207" w14:textId="77777777" w:rsidR="00376D1B" w:rsidRDefault="00031A04">
      <w:pPr>
        <w:ind w:firstLine="567"/>
      </w:pPr>
      <w:r>
        <w:rPr>
          <w:sz w:val="24"/>
          <w:szCs w:val="24"/>
        </w:rPr>
        <w:lastRenderedPageBreak/>
        <w:t>- год постройки – 1960,</w:t>
      </w:r>
    </w:p>
    <w:p w14:paraId="49866805" w14:textId="77777777" w:rsidR="00376D1B" w:rsidRDefault="00031A04">
      <w:pPr>
        <w:ind w:firstLine="567"/>
      </w:pPr>
      <w:r>
        <w:rPr>
          <w:sz w:val="24"/>
          <w:szCs w:val="24"/>
        </w:rPr>
        <w:t>- кадастровый номер – 64:23:120741:3963.</w:t>
      </w:r>
    </w:p>
    <w:p w14:paraId="44515CDC" w14:textId="77777777" w:rsidR="00376D1B" w:rsidRDefault="00031A04">
      <w:pPr>
        <w:ind w:firstLine="567"/>
      </w:pPr>
      <w:r>
        <w:rPr>
          <w:b/>
          <w:sz w:val="24"/>
          <w:szCs w:val="24"/>
        </w:rPr>
        <w:t>2.2. Местоположение объекта недвижимости:</w:t>
      </w:r>
      <w:r>
        <w:rPr>
          <w:sz w:val="24"/>
          <w:szCs w:val="24"/>
        </w:rPr>
        <w:t xml:space="preserve"> Саратовская область, Озинский район,  р.п</w:t>
      </w:r>
      <w:r>
        <w:rPr>
          <w:sz w:val="24"/>
          <w:szCs w:val="24"/>
        </w:rPr>
        <w:t xml:space="preserve">. Озинки, ул. Пушкинская, д. 71.          </w:t>
      </w:r>
    </w:p>
    <w:p w14:paraId="006443FC" w14:textId="77777777" w:rsidR="00376D1B" w:rsidRDefault="00031A04">
      <w:pPr>
        <w:ind w:firstLine="567"/>
      </w:pPr>
      <w:r>
        <w:rPr>
          <w:b/>
          <w:sz w:val="24"/>
          <w:szCs w:val="24"/>
        </w:rPr>
        <w:t>2.3. Начальная</w:t>
      </w:r>
      <w:r>
        <w:rPr>
          <w:sz w:val="24"/>
          <w:szCs w:val="24"/>
        </w:rPr>
        <w:t xml:space="preserve"> </w:t>
      </w:r>
      <w:r>
        <w:rPr>
          <w:b/>
          <w:color w:val="052635"/>
          <w:sz w:val="24"/>
          <w:szCs w:val="24"/>
        </w:rPr>
        <w:t>(минимальная) цена договора</w:t>
      </w:r>
      <w:r>
        <w:rPr>
          <w:color w:val="052635"/>
          <w:sz w:val="24"/>
          <w:szCs w:val="24"/>
        </w:rPr>
        <w:t xml:space="preserve"> </w:t>
      </w:r>
      <w:r>
        <w:rPr>
          <w:sz w:val="24"/>
          <w:szCs w:val="24"/>
        </w:rPr>
        <w:t>(годовой арендный платеж) определена на основании  отчетов ООО «Средневолжская оценочная компания» о рыночной стоимости объекта оценки от 15.01.2025 года № 0020-2025 в ра</w:t>
      </w:r>
      <w:r>
        <w:rPr>
          <w:sz w:val="24"/>
          <w:szCs w:val="24"/>
        </w:rPr>
        <w:t xml:space="preserve">змере 120 000 (Сто двадцать тысяч) рублей 00 копеек, без учета НДС. </w:t>
      </w:r>
    </w:p>
    <w:p w14:paraId="2190C8C8" w14:textId="77777777" w:rsidR="00376D1B" w:rsidRDefault="00031A04">
      <w:pPr>
        <w:ind w:firstLine="567"/>
      </w:pPr>
      <w:r>
        <w:rPr>
          <w:b/>
          <w:sz w:val="24"/>
          <w:szCs w:val="24"/>
        </w:rPr>
        <w:t xml:space="preserve">2.4. Сумма задатка для участия в аукционе: </w:t>
      </w:r>
      <w:r>
        <w:rPr>
          <w:sz w:val="24"/>
          <w:szCs w:val="24"/>
        </w:rPr>
        <w:t xml:space="preserve">120 000  (Сто двадцать тысяч) рублей 00 копеек, что составляет 100 % от начальной величины годовой арендной платы. </w:t>
      </w:r>
    </w:p>
    <w:p w14:paraId="4A7356E8" w14:textId="77777777" w:rsidR="00376D1B" w:rsidRDefault="00031A04">
      <w:pPr>
        <w:ind w:firstLine="567"/>
      </w:pPr>
      <w:r>
        <w:rPr>
          <w:b/>
          <w:sz w:val="24"/>
          <w:szCs w:val="24"/>
        </w:rPr>
        <w:t>2.5.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Величина повышения нача</w:t>
      </w:r>
      <w:r>
        <w:rPr>
          <w:b/>
          <w:sz w:val="24"/>
          <w:szCs w:val="24"/>
        </w:rPr>
        <w:t xml:space="preserve">льной цены предмета аукциона («шаг аукциона») </w:t>
      </w:r>
    </w:p>
    <w:p w14:paraId="45D9D7A0" w14:textId="77777777" w:rsidR="00376D1B" w:rsidRDefault="00031A04">
      <w:pPr>
        <w:ind w:firstLine="567"/>
      </w:pPr>
      <w:r>
        <w:rPr>
          <w:sz w:val="24"/>
          <w:szCs w:val="24"/>
        </w:rPr>
        <w:t>Аукцион проводится путем повышения начальной (минимальной) цены договора, указанной в извещении о проведении  аукциона, на «шаг аукциона», который установлен в размере 6 000 (Шесть тысяч) рублей 00  копеек, чт</w:t>
      </w:r>
      <w:r>
        <w:rPr>
          <w:sz w:val="24"/>
          <w:szCs w:val="24"/>
        </w:rPr>
        <w:t>о составляет 5 % от начальной (минимальной) цены договора.</w:t>
      </w:r>
    </w:p>
    <w:p w14:paraId="5131EAB1" w14:textId="77777777" w:rsidR="00376D1B" w:rsidRDefault="00031A04">
      <w:pPr>
        <w:ind w:firstLine="567"/>
      </w:pPr>
      <w:r>
        <w:rPr>
          <w:b/>
          <w:sz w:val="24"/>
          <w:szCs w:val="24"/>
        </w:rPr>
        <w:t>2.6. Срок действия договора аренды</w:t>
      </w:r>
      <w:r>
        <w:rPr>
          <w:sz w:val="24"/>
          <w:szCs w:val="24"/>
        </w:rPr>
        <w:t>: 5 лет, с момента заключения договора.</w:t>
      </w:r>
    </w:p>
    <w:p w14:paraId="030572C7" w14:textId="77777777" w:rsidR="00376D1B" w:rsidRDefault="00031A04">
      <w:pPr>
        <w:pStyle w:val="af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2.7. Срок, в течение которого организатор аукциона вправе отказаться от проведения аукциона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не позднее, чем за пять дней до даты окончания срока подачи заявок на участие в аукционе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z w:val="24"/>
          <w:szCs w:val="24"/>
          <w:shd w:val="clear" w:color="auto" w:fill="FFFF0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310F40B" w14:textId="77777777" w:rsidR="00376D1B" w:rsidRDefault="00031A04">
      <w:pPr>
        <w:pStyle w:val="af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Извещение  об  отказе  от   проведения   аукциона   размещается  на официальном сайте торгов в течение одного дня, с даты принятия решения об отказе от проведения </w:t>
      </w:r>
      <w:r>
        <w:rPr>
          <w:rFonts w:ascii="Times New Roman" w:hAnsi="Times New Roman"/>
          <w:sz w:val="24"/>
          <w:szCs w:val="24"/>
        </w:rPr>
        <w:t xml:space="preserve">аукциона. </w:t>
      </w:r>
    </w:p>
    <w:p w14:paraId="3C6F02DF" w14:textId="77777777" w:rsidR="00376D1B" w:rsidRDefault="00031A04">
      <w:pPr>
        <w:pStyle w:val="af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течение двух рабочих дней, с даты принятия указанного решения, организатор аукциона направляет соответствующие уведомления всем заявителям. </w:t>
      </w:r>
    </w:p>
    <w:p w14:paraId="09CDEA52" w14:textId="77777777" w:rsidR="00376D1B" w:rsidRDefault="00031A04">
      <w:pPr>
        <w:pStyle w:val="af3"/>
        <w:ind w:firstLine="567"/>
        <w:jc w:val="both"/>
      </w:pPr>
      <w:r>
        <w:rPr>
          <w:rFonts w:ascii="Times New Roman" w:hAnsi="Times New Roman"/>
          <w:sz w:val="24"/>
          <w:szCs w:val="24"/>
        </w:rPr>
        <w:t>При этом задаток, внесенный заявителями для участия в аукционе,  возвращается им в течение пяти рабочи</w:t>
      </w:r>
      <w:r>
        <w:rPr>
          <w:rFonts w:ascii="Times New Roman" w:hAnsi="Times New Roman"/>
          <w:sz w:val="24"/>
          <w:szCs w:val="24"/>
        </w:rPr>
        <w:t>х дней, с даты принятия решения об отказе от проведения аукциона.</w:t>
      </w:r>
    </w:p>
    <w:p w14:paraId="3BA2F84C" w14:textId="77777777" w:rsidR="00376D1B" w:rsidRDefault="00031A0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2.8. Срок, в течение которого организатор аукциона, вправе принять решение о внесении изменений в извещение о проведении аукциона</w:t>
      </w:r>
      <w:r>
        <w:rPr>
          <w:b/>
          <w:i/>
          <w:sz w:val="24"/>
          <w:szCs w:val="24"/>
        </w:rPr>
        <w:t>:</w:t>
      </w:r>
      <w:r>
        <w:rPr>
          <w:sz w:val="24"/>
          <w:szCs w:val="24"/>
        </w:rPr>
        <w:t xml:space="preserve"> не позднее, чем за пять дней до даты окончания срока подачи</w:t>
      </w:r>
      <w:r>
        <w:rPr>
          <w:sz w:val="24"/>
          <w:szCs w:val="24"/>
        </w:rPr>
        <w:t xml:space="preserve"> заявок на участие в аукционе. </w:t>
      </w:r>
    </w:p>
    <w:p w14:paraId="761C5166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течение одного дня с даты принятия указанного решения такие изменения подписываются усиленной квалифицированной подписью  и размещаются организатором аукциона на официальном сайте извещения о проведении аукциона. </w:t>
      </w:r>
    </w:p>
    <w:p w14:paraId="376BB56F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площадке. </w:t>
      </w:r>
    </w:p>
    <w:p w14:paraId="3A1C3512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 этом срок подачи заявок на участ</w:t>
      </w:r>
      <w:r>
        <w:rPr>
          <w:sz w:val="24"/>
          <w:szCs w:val="24"/>
        </w:rPr>
        <w:t>ие в аукционе должен быть продлен таким образом, чтобы с даты размещения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14:paraId="672CD3E5" w14:textId="77777777" w:rsidR="00376D1B" w:rsidRDefault="00031A0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2.9.</w:t>
      </w:r>
      <w:r>
        <w:rPr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Пр</w:t>
      </w:r>
      <w:r>
        <w:rPr>
          <w:b/>
          <w:color w:val="000000"/>
          <w:sz w:val="24"/>
          <w:szCs w:val="24"/>
        </w:rPr>
        <w:t>оведение осмотра муниципального недвижимого имущества</w:t>
      </w:r>
      <w:r>
        <w:rPr>
          <w:color w:val="000000"/>
          <w:sz w:val="24"/>
          <w:szCs w:val="24"/>
        </w:rPr>
        <w:t xml:space="preserve">, права на которое передаются по договору аренды, </w:t>
      </w:r>
      <w:r>
        <w:rPr>
          <w:sz w:val="24"/>
          <w:szCs w:val="24"/>
        </w:rPr>
        <w:t>обеспечивает организатор аукциона,  21.02.2025,</w:t>
      </w:r>
      <w:r>
        <w:rPr>
          <w:sz w:val="24"/>
          <w:szCs w:val="24"/>
          <w:shd w:val="clear" w:color="auto" w:fill="FFFF00"/>
        </w:rPr>
        <w:t xml:space="preserve">  </w:t>
      </w:r>
      <w:r>
        <w:rPr>
          <w:sz w:val="24"/>
          <w:szCs w:val="24"/>
        </w:rPr>
        <w:t>28.02.2025 года, 07.03.2025 года с 08 ч. 00 мин. до 11 ч. 30 мин. (время московское) по предварительному</w:t>
      </w:r>
      <w:r>
        <w:rPr>
          <w:sz w:val="24"/>
          <w:szCs w:val="24"/>
        </w:rPr>
        <w:t xml:space="preserve"> уведомлению организатора аукциона (контактного лица), без взимания платы.</w:t>
      </w:r>
    </w:p>
    <w:p w14:paraId="3DC9E8A9" w14:textId="77777777" w:rsidR="00376D1B" w:rsidRDefault="00031A04">
      <w:pPr>
        <w:ind w:firstLine="426"/>
      </w:pPr>
      <w:r>
        <w:rPr>
          <w:b/>
          <w:bCs/>
          <w:sz w:val="24"/>
          <w:szCs w:val="24"/>
        </w:rPr>
        <w:t>3. Дата и время начала и окончания приема заявок</w:t>
      </w:r>
      <w:r>
        <w:t xml:space="preserve">. </w:t>
      </w:r>
      <w:r>
        <w:tab/>
      </w:r>
      <w:r>
        <w:tab/>
      </w:r>
      <w:r>
        <w:tab/>
      </w:r>
      <w:r>
        <w:tab/>
      </w:r>
    </w:p>
    <w:p w14:paraId="05EF6787" w14:textId="77777777" w:rsidR="00376D1B" w:rsidRDefault="00031A04">
      <w:pPr>
        <w:ind w:firstLine="426"/>
      </w:pPr>
      <w:r>
        <w:rPr>
          <w:bCs/>
          <w:sz w:val="24"/>
          <w:szCs w:val="24"/>
        </w:rPr>
        <w:t>3.1.</w:t>
      </w:r>
      <w:r>
        <w:rPr>
          <w:b/>
          <w:sz w:val="24"/>
          <w:szCs w:val="24"/>
        </w:rPr>
        <w:t xml:space="preserve"> Дата  начала  приема заявок на участие в аукционе: </w:t>
      </w:r>
      <w:r>
        <w:rPr>
          <w:sz w:val="24"/>
          <w:szCs w:val="24"/>
        </w:rPr>
        <w:t xml:space="preserve">с 08 ч. 00 мин. 18.02.2025 года (время московское).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Прием з</w:t>
      </w:r>
      <w:r>
        <w:rPr>
          <w:sz w:val="24"/>
          <w:szCs w:val="24"/>
        </w:rPr>
        <w:t>аявок осуществляется через оператора электронной площадки https://utp.sberbank-ast.ru/.</w:t>
      </w:r>
    </w:p>
    <w:p w14:paraId="4C634823" w14:textId="77777777" w:rsidR="00376D1B" w:rsidRDefault="00031A0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3.2.</w:t>
      </w:r>
      <w:r>
        <w:rPr>
          <w:b/>
          <w:sz w:val="24"/>
          <w:szCs w:val="24"/>
        </w:rPr>
        <w:t xml:space="preserve"> Дата окончания приема заявок на участие в аукционе: </w:t>
      </w:r>
      <w:r>
        <w:rPr>
          <w:sz w:val="24"/>
          <w:szCs w:val="24"/>
        </w:rPr>
        <w:t>до 08 ч. 00 мин. 10.03.2025 года</w:t>
      </w:r>
      <w:r>
        <w:t xml:space="preserve"> </w:t>
      </w:r>
      <w:r>
        <w:rPr>
          <w:sz w:val="24"/>
          <w:szCs w:val="24"/>
        </w:rPr>
        <w:t>(время московское).</w:t>
      </w:r>
      <w:r>
        <w:t xml:space="preserve"> </w:t>
      </w:r>
    </w:p>
    <w:p w14:paraId="17D332FF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Прием заявок на участие в аукционе прекращается в указан</w:t>
      </w:r>
      <w:r>
        <w:rPr>
          <w:sz w:val="24"/>
          <w:szCs w:val="24"/>
        </w:rPr>
        <w:t>ный в день рассмотрения заявок на участие в аукционе непосредственно перед началом рассмотрения заявок.</w:t>
      </w:r>
    </w:p>
    <w:p w14:paraId="1C5810AB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3.3. Комиссия по проведению конкурсов или аукционов администрации Озинского муниципального района рассматривает заявки на предмет соответствия требовани</w:t>
      </w:r>
      <w:r>
        <w:rPr>
          <w:sz w:val="24"/>
          <w:szCs w:val="24"/>
        </w:rPr>
        <w:t xml:space="preserve">ям, и соответствия заявителей требованиям, установленным настоящей документацией. </w:t>
      </w:r>
    </w:p>
    <w:p w14:paraId="79843427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3.4. Рассмотрение заявок с 08 ч. 00 мин. 10.03.2023 года  (время московское) по месту нахождения организатора аукциона. </w:t>
      </w:r>
    </w:p>
    <w:p w14:paraId="5FD1B9AC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3.5. На основании результатов рассмотрения заявок на</w:t>
      </w:r>
      <w:r>
        <w:rPr>
          <w:sz w:val="24"/>
          <w:szCs w:val="24"/>
        </w:rPr>
        <w:t xml:space="preserve"> участие в аукционе комиссией принимается решение о допуске к участию в аукционе заявителя и о признании заявителя участником торгов или об отказе в допуске такого заявителя к участию в аукционе.</w:t>
      </w:r>
    </w:p>
    <w:p w14:paraId="0BCCDEEB" w14:textId="77777777" w:rsidR="00376D1B" w:rsidRDefault="00031A04">
      <w:pPr>
        <w:ind w:left="142" w:firstLine="426"/>
        <w:jc w:val="center"/>
      </w:pPr>
      <w:r>
        <w:rPr>
          <w:b/>
          <w:sz w:val="24"/>
          <w:szCs w:val="24"/>
        </w:rPr>
        <w:t>4. Требования к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участникам аукциона.</w:t>
      </w:r>
    </w:p>
    <w:p w14:paraId="4D909245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4.1. Участником аукцион</w:t>
      </w:r>
      <w:r>
        <w:rPr>
          <w:sz w:val="24"/>
          <w:szCs w:val="24"/>
        </w:rPr>
        <w:t>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</w:t>
      </w:r>
      <w:r>
        <w:rPr>
          <w:sz w:val="24"/>
          <w:szCs w:val="24"/>
        </w:rPr>
        <w:t xml:space="preserve"> аренды,  подавшие заявку на участие в аукционе, отвечающие требованиям аукционной документации,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sz w:val="24"/>
          <w:szCs w:val="24"/>
        </w:rPr>
        <w:t xml:space="preserve">зарегистрированные в государственной информационной системе "Официальный сайт Российской Федерации в информационно-телекоммуникационной сети "Интернет" </w:t>
      </w:r>
      <w:hyperlink r:id="rId11">
        <w:r>
          <w:rPr>
            <w:sz w:val="24"/>
            <w:szCs w:val="24"/>
          </w:rPr>
          <w:t>www.torgi.gov.ru</w:t>
        </w:r>
      </w:hyperlink>
      <w:r>
        <w:rPr>
          <w:sz w:val="24"/>
          <w:szCs w:val="24"/>
        </w:rPr>
        <w:t xml:space="preserve"> и на электронной площадке. </w:t>
      </w:r>
    </w:p>
    <w:p w14:paraId="3E48440C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4.2. Участники аукциона имеют право выступать в отношениях, связанных с проведением аукциона, как непосредственно, так и через своих представителей. </w:t>
      </w:r>
    </w:p>
    <w:p w14:paraId="7567582C" w14:textId="77777777" w:rsidR="00376D1B" w:rsidRDefault="00031A04">
      <w:pPr>
        <w:ind w:firstLine="567"/>
        <w:rPr>
          <w:bCs/>
        </w:rPr>
      </w:pPr>
      <w:r>
        <w:rPr>
          <w:sz w:val="24"/>
          <w:szCs w:val="24"/>
        </w:rPr>
        <w:t>Полномочия представителе</w:t>
      </w:r>
      <w:r>
        <w:rPr>
          <w:sz w:val="24"/>
          <w:szCs w:val="24"/>
        </w:rPr>
        <w:t xml:space="preserve">й участников аукциона подтверждаются </w:t>
      </w:r>
      <w:r>
        <w:rPr>
          <w:bCs/>
          <w:sz w:val="24"/>
          <w:szCs w:val="24"/>
        </w:rPr>
        <w:t>доверенностью,</w:t>
      </w:r>
      <w:r>
        <w:rPr>
          <w:sz w:val="24"/>
          <w:szCs w:val="24"/>
        </w:rPr>
        <w:t xml:space="preserve"> выданной и оформленной в соответствии с гражданским законодательством, </w:t>
      </w:r>
      <w:r>
        <w:rPr>
          <w:bCs/>
          <w:sz w:val="24"/>
          <w:szCs w:val="24"/>
        </w:rPr>
        <w:t>или ее нотариально заверенной копией.</w:t>
      </w:r>
    </w:p>
    <w:p w14:paraId="18AE8BB2" w14:textId="77777777" w:rsidR="00376D1B" w:rsidRDefault="00031A04">
      <w:pPr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bookmarkStart w:id="3" w:name="_Hlk190427310"/>
      <w:r>
        <w:rPr>
          <w:b/>
          <w:sz w:val="24"/>
          <w:szCs w:val="24"/>
        </w:rPr>
        <w:t xml:space="preserve">Порядок подачи </w:t>
      </w:r>
      <w:r>
        <w:rPr>
          <w:b/>
          <w:bCs/>
          <w:sz w:val="24"/>
          <w:szCs w:val="24"/>
        </w:rPr>
        <w:t>заявок  на участие в аукционе</w:t>
      </w:r>
      <w:bookmarkEnd w:id="3"/>
      <w:r>
        <w:rPr>
          <w:b/>
          <w:bCs/>
          <w:sz w:val="24"/>
          <w:szCs w:val="24"/>
        </w:rPr>
        <w:t>, п</w:t>
      </w:r>
      <w:r>
        <w:rPr>
          <w:b/>
          <w:sz w:val="24"/>
          <w:szCs w:val="24"/>
        </w:rPr>
        <w:t xml:space="preserve">еречень представляемых документов </w:t>
      </w:r>
      <w:r>
        <w:rPr>
          <w:b/>
          <w:bCs/>
          <w:sz w:val="24"/>
          <w:szCs w:val="24"/>
        </w:rPr>
        <w:t>и требовани</w:t>
      </w:r>
      <w:r>
        <w:rPr>
          <w:b/>
          <w:bCs/>
          <w:sz w:val="24"/>
          <w:szCs w:val="24"/>
        </w:rPr>
        <w:t>е к их оформлению</w:t>
      </w:r>
      <w:r>
        <w:rPr>
          <w:sz w:val="24"/>
          <w:szCs w:val="24"/>
        </w:rPr>
        <w:t>.</w:t>
      </w:r>
    </w:p>
    <w:p w14:paraId="7B31DAF1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5.1. Заявка на участие в аукционе подается в срок, установленный в пункте 4 настоящей аукционной документации, и по форме, согласно приложению к настоящей аукционной документации. </w:t>
      </w:r>
    </w:p>
    <w:p w14:paraId="42A940FE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5.2. Заявка на участие в аукционе направляется оператору электронной площадки в форме электронного документа, размещенного на электронной площадке, с приложением электронных образцов документов, предусмотренных настоящей аукционной документацией, и подписы</w:t>
      </w:r>
      <w:r>
        <w:rPr>
          <w:sz w:val="24"/>
          <w:szCs w:val="24"/>
        </w:rPr>
        <w:t xml:space="preserve">вается усиленной квалифицированной подписью заявителя. </w:t>
      </w:r>
    </w:p>
    <w:p w14:paraId="722F2A69" w14:textId="77777777" w:rsidR="00376D1B" w:rsidRDefault="00031A04">
      <w:pPr>
        <w:ind w:firstLine="567"/>
      </w:pPr>
      <w:r>
        <w:rPr>
          <w:sz w:val="24"/>
          <w:szCs w:val="24"/>
        </w:rPr>
        <w:t>5.3. Заявка на участие в аукционе должна содержать следующие документы и сведения:</w:t>
      </w:r>
    </w:p>
    <w:p w14:paraId="167AEBB1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1) полное и сокращенное (при наличии) наименования юридического лица или иностранного юридического лица (либо </w:t>
      </w:r>
      <w:r>
        <w:rPr>
          <w:sz w:val="24"/>
          <w:szCs w:val="24"/>
        </w:rPr>
        <w:t>аккредитованного филиала или представительства иностранного юридического лица), адрес юридического лица или иностранного юридического лица (для аккредитованного филиала или представительства иностранного юридического лица - адрес (место нахождения) на терр</w:t>
      </w:r>
      <w:r>
        <w:rPr>
          <w:sz w:val="24"/>
          <w:szCs w:val="24"/>
        </w:rPr>
        <w:t>итории Российской Федерации), фамилию, имя, отчество (при наличии), паспортные данные или данные иных документов, удостоверяющих личность в соответствии с законодательством Российской Федерации, адрес регистрации по месту жительства (пребывания) (для физич</w:t>
      </w:r>
      <w:r>
        <w:rPr>
          <w:sz w:val="24"/>
          <w:szCs w:val="24"/>
        </w:rPr>
        <w:t>еского лица), номер контактного телефона, адрес электронной почты;</w:t>
      </w:r>
    </w:p>
    <w:p w14:paraId="04B0AE5C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2) идентификационный номер налогоплательщика юридического лица (если заявителем является юридическое лицо), аккредитованного филиала или представительства иностранного юридического лица (ес</w:t>
      </w:r>
      <w:r>
        <w:rPr>
          <w:sz w:val="24"/>
          <w:szCs w:val="24"/>
        </w:rPr>
        <w:t>ли от имени иностранного юридического лица выступает аккредитованный филиал или представительство), физического лица, в том числе зарегистрированного в качестве индивидуального предпринимателя (если заявителем является физическое лицо, в том числе зарегист</w:t>
      </w:r>
      <w:r>
        <w:rPr>
          <w:sz w:val="24"/>
          <w:szCs w:val="24"/>
        </w:rPr>
        <w:t>рированное в качестве индивидуального предпринимателя), аналог идентификационного номера налогоплательщика в соответствии с законодательством соответствующего иностранного государства (если заявителем является иностранное лицо), код причины постановки на у</w:t>
      </w:r>
      <w:r>
        <w:rPr>
          <w:sz w:val="24"/>
          <w:szCs w:val="24"/>
        </w:rPr>
        <w:t>чет юридического лица (если заявителем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</w:t>
      </w:r>
      <w:r>
        <w:rPr>
          <w:sz w:val="24"/>
          <w:szCs w:val="24"/>
        </w:rPr>
        <w:t xml:space="preserve">нного </w:t>
      </w:r>
      <w:r>
        <w:rPr>
          <w:sz w:val="24"/>
          <w:szCs w:val="24"/>
        </w:rPr>
        <w:lastRenderedPageBreak/>
        <w:t>подразделения юридического лица (если от имени заявителя выступает обособленное подразделение юридического лица);</w:t>
      </w:r>
    </w:p>
    <w:p w14:paraId="091DB6B9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3) выписку из единого государственного реестра юридических лиц (если заявителем является юридическое лицо), выписку из единого государст</w:t>
      </w:r>
      <w:r>
        <w:rPr>
          <w:sz w:val="24"/>
          <w:szCs w:val="24"/>
        </w:rPr>
        <w:t>венного реестра индивидуальных предпринимателей (если заявителем является индивидуальный предприниматель);</w:t>
      </w:r>
    </w:p>
    <w:p w14:paraId="53F78CA1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4) надлежащим образом заверенный перевод на русский язык документов о государственной регистрации иностранного юридического лица в соответствии с зак</w:t>
      </w:r>
      <w:r>
        <w:rPr>
          <w:sz w:val="24"/>
          <w:szCs w:val="24"/>
        </w:rPr>
        <w:t>онодательством соответствующего государства (если заявителем является иностранное юридическое лицо);</w:t>
      </w:r>
    </w:p>
    <w:p w14:paraId="5ADAE9E2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</w:t>
      </w:r>
      <w:r>
        <w:rPr>
          <w:sz w:val="24"/>
          <w:szCs w:val="24"/>
        </w:rPr>
        <w:t>ля в соответствии с законодательством соответствующего государства (если заявителем является иностранное физическое лицо);</w:t>
      </w:r>
    </w:p>
    <w:p w14:paraId="1B4B6470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6) документ, подтверждающий полномочия лица на осуществление действий от имени заявителя - юридического лица (копия решения о назначе</w:t>
      </w:r>
      <w:r>
        <w:rPr>
          <w:sz w:val="24"/>
          <w:szCs w:val="24"/>
        </w:rPr>
        <w:t>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доверенности). В случае, если от имени заявителя действует иное лицо, заявка на у</w:t>
      </w:r>
      <w:r>
        <w:rPr>
          <w:sz w:val="24"/>
          <w:szCs w:val="24"/>
        </w:rPr>
        <w:t>частие в аукционе должна содержать также доверенность на осуществление действий от имени заявителя, выданную и оформленную в соответствии с гражданским законодательством Российской Федерации.  В случае, если указанная доверенность подписана лицом, уполномо</w:t>
      </w:r>
      <w:r>
        <w:rPr>
          <w:sz w:val="24"/>
          <w:szCs w:val="24"/>
        </w:rPr>
        <w:t>ченным руководителем заявителя, заявка на участие в конкурсе должна содержать также документ, подтверждающий полномочия такого лица;</w:t>
      </w:r>
    </w:p>
    <w:p w14:paraId="3658CE4A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7) решение об одобрении или о совершении крупной сделки либо копию такого решения в случае, если требование о необходимости</w:t>
      </w:r>
      <w:r>
        <w:rPr>
          <w:sz w:val="24"/>
          <w:szCs w:val="24"/>
        </w:rPr>
        <w:t xml:space="preserve">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</w:t>
      </w:r>
      <w:r>
        <w:rPr>
          <w:sz w:val="24"/>
          <w:szCs w:val="24"/>
        </w:rPr>
        <w:t>рупной сделкой;</w:t>
      </w:r>
    </w:p>
    <w:p w14:paraId="07EED02B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8) информацию о непроведении ликвидации юридического лица, об отсутствии решения арбитражного суда о признании заявителя - юридического лица или индивидуального предпринимателя несостоятельным (банкротом) и об открытии конкурсного производс</w:t>
      </w:r>
      <w:r>
        <w:rPr>
          <w:sz w:val="24"/>
          <w:szCs w:val="24"/>
        </w:rPr>
        <w:t>тва;</w:t>
      </w:r>
    </w:p>
    <w:p w14:paraId="6FB4A895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9) документы или копии документов, подтверждающие внесение задатка.</w:t>
      </w:r>
    </w:p>
    <w:p w14:paraId="00B4475B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Информация и документы, предусмотренные подпунктами 1-4 и 8, не включаются заявителем в заявку. Такие информация и документы направляются организатору аукциона оператором электронной </w:t>
      </w:r>
      <w:r>
        <w:rPr>
          <w:sz w:val="24"/>
          <w:szCs w:val="24"/>
        </w:rPr>
        <w:t>площадки путем информационного взаимодействия с официальным сайтом.</w:t>
      </w:r>
    </w:p>
    <w:p w14:paraId="1F221ED7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 5.4. Все документы, входящие в состав заявки, должны быть сопровождены описью и оформлены с учетом следующих требований:</w:t>
      </w:r>
    </w:p>
    <w:p w14:paraId="7B05DB18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- документы, прилагаемые в копиях, должны быть подписаны уполномо</w:t>
      </w:r>
      <w:r>
        <w:rPr>
          <w:sz w:val="24"/>
          <w:szCs w:val="24"/>
        </w:rPr>
        <w:t xml:space="preserve">ченным лицом и заверены печатью заявителя (при наличии); </w:t>
      </w:r>
    </w:p>
    <w:p w14:paraId="2AB32DE1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в документах не допускается применение факсимильных подписей, а также наличие подчисток и исправлений; </w:t>
      </w:r>
    </w:p>
    <w:p w14:paraId="36F3E03D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- все страницы документов должны быть четкими и читаемыми (в том числе и представленные ксер</w:t>
      </w:r>
      <w:r>
        <w:rPr>
          <w:sz w:val="24"/>
          <w:szCs w:val="24"/>
        </w:rPr>
        <w:t>окопии документов, включая надписи на оттисках печатей и штампов).</w:t>
      </w:r>
    </w:p>
    <w:p w14:paraId="44EE5349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5.5. Заявитель вправе подать одну заявку в отношении предмета аукциона. </w:t>
      </w:r>
    </w:p>
    <w:p w14:paraId="05FDEA2B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5.6. Заявка принимается электронной площадкой при условии наличия на счету заявителя достаточных денежных средств дл</w:t>
      </w:r>
      <w:r>
        <w:rPr>
          <w:sz w:val="24"/>
          <w:szCs w:val="24"/>
        </w:rPr>
        <w:t>я обеспечения участия в аукционе, в сумме, установленной электронной площадкой в соответствии с нормативными документами электронной площадки.</w:t>
      </w:r>
    </w:p>
    <w:p w14:paraId="790D3481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</w:pPr>
      <w:r>
        <w:rPr>
          <w:lang w:val="ru-RU"/>
        </w:rPr>
        <w:t xml:space="preserve">5.7 </w:t>
      </w:r>
      <w:r>
        <w:t>Заявка не может быть принята Оператором в случаях:</w:t>
      </w:r>
    </w:p>
    <w:p w14:paraId="0AA4449C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</w:pPr>
      <w:r>
        <w:t>а) отсутствия на лицевом счете Претендента достаточной сум</w:t>
      </w:r>
      <w:r>
        <w:t xml:space="preserve">мы денежных средств в </w:t>
      </w:r>
      <w:r>
        <w:lastRenderedPageBreak/>
        <w:t>размере задатка;</w:t>
      </w:r>
    </w:p>
    <w:p w14:paraId="5AE8BF01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</w:pPr>
      <w:r>
        <w:t xml:space="preserve"> б) подачи Претендентом второй заявки на участие в отношении одного и того же лота при условии, что поданная ранее заявка таким Претендентом не отозвана;</w:t>
      </w:r>
    </w:p>
    <w:p w14:paraId="2DF47B41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</w:pPr>
      <w:r>
        <w:t>в) подачи заявки по истечении установленного срока подачи заяво</w:t>
      </w:r>
      <w:r>
        <w:t>к;</w:t>
      </w:r>
    </w:p>
    <w:p w14:paraId="17294A0D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rPr>
          <w:lang w:val="ru-RU"/>
        </w:rPr>
      </w:pPr>
      <w:r>
        <w:t>г) некорректного заполнения формы заявки, в том числе незаполнения полей, являющихся обязательными для заполнения;</w:t>
      </w:r>
    </w:p>
    <w:p w14:paraId="260A9B9B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rPr>
          <w:lang w:val="ru-RU"/>
        </w:rPr>
      </w:pPr>
      <w:r>
        <w:rPr>
          <w:lang w:val="ru-RU"/>
        </w:rPr>
        <w:t>5.8. В случае если по окончании срока подачи заявок на участие в аукционе подана только одна заявка или не подано ни одной заявки, аукцион</w:t>
      </w:r>
      <w:r>
        <w:rPr>
          <w:lang w:val="ru-RU"/>
        </w:rPr>
        <w:t xml:space="preserve"> признается несостоявшимся. </w:t>
      </w:r>
    </w:p>
    <w:p w14:paraId="00005CB5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6. Порядок и срок отзыва заявок</w:t>
      </w:r>
    </w:p>
    <w:p w14:paraId="28F1459A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rPr>
          <w:lang w:val="ru-RU"/>
        </w:rPr>
      </w:pPr>
      <w:r>
        <w:rPr>
          <w:lang w:val="ru-RU"/>
        </w:rPr>
        <w:t>6.1. Заявитель вправе отозвать заявку в любое время до установленных даты и времени окончания срока подачи заявок на участие в аукционе путем направления соответствующего уведомления оператору эл</w:t>
      </w:r>
      <w:r>
        <w:rPr>
          <w:lang w:val="ru-RU"/>
        </w:rPr>
        <w:t xml:space="preserve">ектронной площадки. </w:t>
      </w:r>
    </w:p>
    <w:p w14:paraId="4B07E11D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rPr>
          <w:lang w:val="ru-RU"/>
        </w:rPr>
      </w:pPr>
      <w:r>
        <w:rPr>
          <w:lang w:val="ru-RU"/>
        </w:rPr>
        <w:t>6.2.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аукционе.</w:t>
      </w:r>
    </w:p>
    <w:p w14:paraId="0853F7B2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rPr>
          <w:bCs/>
          <w:lang w:val="ru-RU"/>
        </w:rPr>
      </w:pPr>
      <w:r>
        <w:rPr>
          <w:bCs/>
          <w:lang w:val="ru-RU"/>
        </w:rPr>
        <w:t xml:space="preserve">6.3. </w:t>
      </w:r>
      <w:r>
        <w:rPr>
          <w:bCs/>
        </w:rPr>
        <w:t xml:space="preserve">Информация об отозванных заявках в актуальном </w:t>
      </w:r>
      <w:r>
        <w:rPr>
          <w:bCs/>
        </w:rPr>
        <w:t>состоянии отображается в Личном кабинете Организатора процедуры.</w:t>
      </w:r>
    </w:p>
    <w:p w14:paraId="18521932" w14:textId="77777777" w:rsidR="00376D1B" w:rsidRDefault="00031A04">
      <w:pPr>
        <w:pStyle w:val="31"/>
        <w:tabs>
          <w:tab w:val="left" w:pos="1307"/>
        </w:tabs>
        <w:ind w:firstLine="567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7. </w:t>
      </w:r>
      <w:r>
        <w:rPr>
          <w:b/>
          <w:bCs/>
        </w:rPr>
        <w:t xml:space="preserve">Разъяснение положений </w:t>
      </w:r>
      <w:r>
        <w:rPr>
          <w:b/>
          <w:bCs/>
          <w:lang w:val="ru-RU"/>
        </w:rPr>
        <w:t>аукционной</w:t>
      </w:r>
      <w:r>
        <w:rPr>
          <w:b/>
          <w:bCs/>
        </w:rPr>
        <w:t xml:space="preserve"> документации </w:t>
      </w:r>
    </w:p>
    <w:p w14:paraId="209D491D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rPr>
          <w:bCs/>
          <w:lang w:val="ru-RU"/>
        </w:rPr>
      </w:pPr>
      <w:r>
        <w:rPr>
          <w:bCs/>
          <w:lang w:val="ru-RU"/>
        </w:rPr>
        <w:t>8.1. Любое заинтересованное лицо вправе направить на адрес электронной площадки,  не более чем три запроса о разъяснении положений аукционной</w:t>
      </w:r>
      <w:r>
        <w:rPr>
          <w:bCs/>
          <w:lang w:val="ru-RU"/>
        </w:rPr>
        <w:t xml:space="preserve"> документации. </w:t>
      </w:r>
    </w:p>
    <w:p w14:paraId="4D0AAEFB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rPr>
          <w:bCs/>
          <w:lang w:val="ru-RU"/>
        </w:rPr>
      </w:pPr>
      <w:r>
        <w:rPr>
          <w:bCs/>
          <w:lang w:val="ru-RU"/>
        </w:rPr>
        <w:t>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аукциона.</w:t>
      </w:r>
    </w:p>
    <w:p w14:paraId="2DE7BE08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rPr>
          <w:bCs/>
          <w:lang w:val="ru-RU"/>
        </w:rPr>
      </w:pPr>
      <w:r>
        <w:rPr>
          <w:bCs/>
          <w:lang w:val="ru-RU"/>
        </w:rPr>
        <w:t>В течение двух рабочих дней с даты поступления указанного запроса, если ук</w:t>
      </w:r>
      <w:r>
        <w:rPr>
          <w:bCs/>
          <w:lang w:val="ru-RU"/>
        </w:rPr>
        <w:t xml:space="preserve">азанный запрос поступил к нему не позднее чем за три рабочих дня до даты окончания срока подачи заявок на участие в аукционе, организатор аукциона формирует с использованием официального сайта, подписывает усиленной квалифицированной подписью  и размещает </w:t>
      </w:r>
      <w:r>
        <w:rPr>
          <w:bCs/>
          <w:lang w:val="ru-RU"/>
        </w:rPr>
        <w:t xml:space="preserve">на официальном сайте разъяснение с указанием предмета запроса, но без указания заинтересованного лица, от которого поступил запрос. </w:t>
      </w:r>
    </w:p>
    <w:p w14:paraId="2E72137F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jc w:val="center"/>
        <w:rPr>
          <w:bCs/>
          <w:lang w:val="ru-RU"/>
        </w:rPr>
      </w:pPr>
      <w:r>
        <w:rPr>
          <w:bCs/>
          <w:lang w:val="ru-RU"/>
        </w:rPr>
        <w:t>Не позднее одного часа с момента размещения разъяснения положений аукционной документации на официальном сайте оператор эле</w:t>
      </w:r>
      <w:r>
        <w:rPr>
          <w:bCs/>
          <w:lang w:val="ru-RU"/>
        </w:rPr>
        <w:t xml:space="preserve">ктронной площадки размещает указанное разъяснение на электронной площадке.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6962B9C3" w14:textId="77777777" w:rsidR="00376D1B" w:rsidRDefault="00031A04">
      <w:pPr>
        <w:pStyle w:val="31"/>
        <w:tabs>
          <w:tab w:val="clear" w:pos="767"/>
          <w:tab w:val="left" w:pos="1307"/>
        </w:tabs>
        <w:ind w:left="0" w:firstLine="567"/>
        <w:jc w:val="center"/>
        <w:rPr>
          <w:bCs/>
          <w:lang w:val="ru-RU"/>
        </w:rPr>
      </w:pPr>
      <w:r>
        <w:rPr>
          <w:b/>
          <w:bCs/>
          <w:szCs w:val="24"/>
          <w:lang w:val="ru-RU"/>
        </w:rPr>
        <w:t>8</w:t>
      </w:r>
      <w:r>
        <w:rPr>
          <w:b/>
          <w:bCs/>
          <w:szCs w:val="24"/>
        </w:rPr>
        <w:t>.</w:t>
      </w:r>
      <w:r>
        <w:rPr>
          <w:b/>
          <w:szCs w:val="24"/>
          <w:lang w:val="ru-RU"/>
        </w:rPr>
        <w:t xml:space="preserve"> </w:t>
      </w:r>
      <w:bookmarkStart w:id="4" w:name="_Hlk190428391"/>
      <w:r>
        <w:rPr>
          <w:b/>
          <w:szCs w:val="24"/>
        </w:rPr>
        <w:t>Требования о внесении задатка</w:t>
      </w:r>
      <w:bookmarkEnd w:id="4"/>
      <w:r>
        <w:rPr>
          <w:b/>
          <w:szCs w:val="24"/>
        </w:rPr>
        <w:t>.</w:t>
      </w:r>
    </w:p>
    <w:p w14:paraId="0B7D6AC0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8.1. Для участия в аукционе заявители перечисляют задаток в размере 100 %</w:t>
      </w:r>
      <w:r>
        <w:t xml:space="preserve"> </w:t>
      </w:r>
      <w:r>
        <w:rPr>
          <w:sz w:val="24"/>
          <w:szCs w:val="24"/>
        </w:rPr>
        <w:t>от начальной (минимальной) цены предмета аукциона.</w:t>
      </w:r>
    </w:p>
    <w:p w14:paraId="6574F35B" w14:textId="77777777" w:rsidR="00376D1B" w:rsidRDefault="00031A04">
      <w:pPr>
        <w:ind w:firstLine="567"/>
      </w:pPr>
      <w:r>
        <w:rPr>
          <w:sz w:val="24"/>
          <w:szCs w:val="24"/>
        </w:rPr>
        <w:t xml:space="preserve">8.2. Сумма </w:t>
      </w:r>
      <w:r>
        <w:rPr>
          <w:sz w:val="24"/>
          <w:szCs w:val="24"/>
        </w:rPr>
        <w:t>задатка для участия в аукционе составляет</w:t>
      </w:r>
      <w:r>
        <w:t xml:space="preserve"> </w:t>
      </w:r>
      <w:r>
        <w:rPr>
          <w:sz w:val="24"/>
          <w:szCs w:val="24"/>
        </w:rPr>
        <w:t>120 000  (Сто двадцать тысяч) рублей 00 копеек.</w:t>
      </w:r>
      <w:r>
        <w:t xml:space="preserve"> </w:t>
      </w:r>
    </w:p>
    <w:p w14:paraId="52A8DF52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8.3. Задаток вносится на счет оператора электронной площадки по следующим реквизитам: </w:t>
      </w:r>
    </w:p>
    <w:p w14:paraId="338C30E5" w14:textId="77777777" w:rsidR="00376D1B" w:rsidRDefault="00031A04">
      <w:pPr>
        <w:ind w:firstLine="0"/>
      </w:pPr>
      <w:r>
        <w:rPr>
          <w:b/>
          <w:sz w:val="24"/>
          <w:szCs w:val="24"/>
        </w:rPr>
        <w:t>Получатель:</w:t>
      </w:r>
    </w:p>
    <w:p w14:paraId="243C8E72" w14:textId="77777777" w:rsidR="00376D1B" w:rsidRDefault="00031A04">
      <w:pPr>
        <w:ind w:firstLine="0"/>
      </w:pPr>
      <w:r>
        <w:rPr>
          <w:b/>
          <w:sz w:val="24"/>
          <w:szCs w:val="24"/>
        </w:rPr>
        <w:t>Наименование: АО «Сбербанк-АСТ»</w:t>
      </w:r>
    </w:p>
    <w:p w14:paraId="4231694E" w14:textId="77777777" w:rsidR="00376D1B" w:rsidRDefault="00031A04">
      <w:pPr>
        <w:ind w:firstLine="0"/>
      </w:pPr>
      <w:r>
        <w:rPr>
          <w:b/>
          <w:sz w:val="24"/>
          <w:szCs w:val="24"/>
        </w:rPr>
        <w:t>ИНН – 7707308480 /</w:t>
      </w:r>
      <w:r>
        <w:t xml:space="preserve"> </w:t>
      </w:r>
      <w:r>
        <w:rPr>
          <w:b/>
          <w:sz w:val="24"/>
          <w:szCs w:val="24"/>
        </w:rPr>
        <w:t>КПП - 770401001</w:t>
      </w:r>
    </w:p>
    <w:p w14:paraId="7CA1B085" w14:textId="77777777" w:rsidR="00376D1B" w:rsidRDefault="00031A04">
      <w:pPr>
        <w:ind w:firstLine="0"/>
      </w:pPr>
      <w:r>
        <w:rPr>
          <w:b/>
          <w:sz w:val="24"/>
          <w:szCs w:val="24"/>
        </w:rPr>
        <w:t>Расчетный счет - 40702810300020038047</w:t>
      </w:r>
    </w:p>
    <w:p w14:paraId="61FDE0B1" w14:textId="77777777" w:rsidR="00376D1B" w:rsidRDefault="00031A04">
      <w:pPr>
        <w:ind w:firstLine="0"/>
      </w:pPr>
      <w:r>
        <w:rPr>
          <w:b/>
          <w:sz w:val="24"/>
          <w:szCs w:val="24"/>
        </w:rPr>
        <w:t>Банк получателя:</w:t>
      </w:r>
    </w:p>
    <w:p w14:paraId="63A1C23C" w14:textId="77777777" w:rsidR="00376D1B" w:rsidRDefault="00031A04">
      <w:pPr>
        <w:ind w:firstLine="0"/>
      </w:pPr>
      <w:r>
        <w:rPr>
          <w:b/>
          <w:sz w:val="24"/>
          <w:szCs w:val="24"/>
        </w:rPr>
        <w:t>Наименование банка: ПАО «Сбербанк России» г. Москва</w:t>
      </w:r>
    </w:p>
    <w:p w14:paraId="4FA57321" w14:textId="77777777" w:rsidR="00376D1B" w:rsidRDefault="00031A04">
      <w:pPr>
        <w:ind w:firstLine="0"/>
      </w:pPr>
      <w:r>
        <w:rPr>
          <w:b/>
          <w:sz w:val="24"/>
          <w:szCs w:val="24"/>
        </w:rPr>
        <w:t>БИК -  044525225</w:t>
      </w:r>
    </w:p>
    <w:p w14:paraId="193E9215" w14:textId="77777777" w:rsidR="00376D1B" w:rsidRDefault="00031A04">
      <w:pPr>
        <w:ind w:firstLine="0"/>
      </w:pPr>
      <w:r>
        <w:rPr>
          <w:b/>
          <w:sz w:val="24"/>
          <w:szCs w:val="24"/>
        </w:rPr>
        <w:t>Корреспондентский счет - 30101810400000000225</w:t>
      </w:r>
    </w:p>
    <w:p w14:paraId="1076E1FC" w14:textId="77777777" w:rsidR="00376D1B" w:rsidRDefault="00031A04">
      <w:pPr>
        <w:ind w:firstLine="0"/>
      </w:pPr>
      <w:r>
        <w:rPr>
          <w:b/>
          <w:sz w:val="24"/>
          <w:szCs w:val="24"/>
        </w:rPr>
        <w:t xml:space="preserve">В назначении платежа необходимо указать: </w:t>
      </w:r>
      <w:r>
        <w:rPr>
          <w:b/>
          <w:sz w:val="24"/>
          <w:szCs w:val="24"/>
          <w:u w:val="single"/>
        </w:rPr>
        <w:t>Перечисление денежных средств в качестве зад</w:t>
      </w:r>
      <w:r>
        <w:rPr>
          <w:b/>
          <w:sz w:val="24"/>
          <w:szCs w:val="24"/>
          <w:u w:val="single"/>
        </w:rPr>
        <w:t>атка (ИНН плательщика), НДС не облагается.</w:t>
      </w:r>
    </w:p>
    <w:p w14:paraId="3BC8366C" w14:textId="77777777" w:rsidR="00376D1B" w:rsidRDefault="00031A04">
      <w:pPr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Денежные средства, перечисленные за заявителя третьим лицом, не зачисляются на счет такого заявителя. </w:t>
      </w:r>
    </w:p>
    <w:p w14:paraId="0ADC97B7" w14:textId="77777777" w:rsidR="00376D1B" w:rsidRDefault="00031A04">
      <w:pPr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>Документом, подтверждающим поступление задатка, является выписка со счета оператора электронной площадки.</w:t>
      </w:r>
    </w:p>
    <w:p w14:paraId="4BB51016" w14:textId="77777777" w:rsidR="00376D1B" w:rsidRDefault="00031A04">
      <w:pPr>
        <w:ind w:firstLine="567"/>
      </w:pPr>
      <w:r>
        <w:rPr>
          <w:sz w:val="24"/>
          <w:szCs w:val="24"/>
        </w:rPr>
        <w:t>8.4. Заявитель осуществляет перечисление денежных средств задатка на банковские реквизиты Оператора электронной площадки, размещенные в открытой части универсальной торговой площадки и торговой секции в размере, установленном настоящей документацией об аук</w:t>
      </w:r>
      <w:r>
        <w:rPr>
          <w:sz w:val="24"/>
          <w:szCs w:val="24"/>
        </w:rPr>
        <w:t>ционе.</w:t>
      </w:r>
    </w:p>
    <w:p w14:paraId="7C36F634" w14:textId="77777777" w:rsidR="00376D1B" w:rsidRDefault="00031A04">
      <w:pPr>
        <w:ind w:firstLine="567"/>
      </w:pPr>
      <w:r>
        <w:rPr>
          <w:sz w:val="24"/>
          <w:szCs w:val="24"/>
        </w:rPr>
        <w:lastRenderedPageBreak/>
        <w:t>8.5. Денежные средства в сумме задатка должны быть зачислены на лицевой счет Заявителя на электронной площадке до подачи заявки на участие в аукционе.</w:t>
      </w:r>
    </w:p>
    <w:p w14:paraId="63901D67" w14:textId="77777777" w:rsidR="00376D1B" w:rsidRDefault="00031A04">
      <w:pPr>
        <w:ind w:firstLine="567"/>
      </w:pPr>
      <w:r>
        <w:rPr>
          <w:sz w:val="24"/>
          <w:szCs w:val="24"/>
        </w:rPr>
        <w:t>8.6. В момент подачи заявки Оператор электронной площадки программными средствами проверяет наличи</w:t>
      </w:r>
      <w:r>
        <w:rPr>
          <w:sz w:val="24"/>
          <w:szCs w:val="24"/>
        </w:rPr>
        <w:t>е денежной суммы в размере задатка и/или депозита на лицевом счете Заявителя на электронной площадке и осуществляет блокирование необходимой суммы денежных средств.</w:t>
      </w:r>
      <w:bookmarkStart w:id="5" w:name="_Hlk190428491"/>
      <w:bookmarkEnd w:id="5"/>
    </w:p>
    <w:p w14:paraId="2AC4E3A4" w14:textId="77777777" w:rsidR="00376D1B" w:rsidRDefault="00031A04">
      <w:pPr>
        <w:ind w:firstLine="567"/>
      </w:pPr>
      <w:r>
        <w:rPr>
          <w:sz w:val="24"/>
          <w:szCs w:val="24"/>
        </w:rPr>
        <w:t>8.7. В случае отказа в допуске к участию в аукционе, в течение одного дня, следующего за дн</w:t>
      </w:r>
      <w:r>
        <w:rPr>
          <w:sz w:val="24"/>
          <w:szCs w:val="24"/>
        </w:rPr>
        <w:t>ем размещения протокола рассмотрения заявок, Оператор электронной площадки прекращает блокирование в отношении денежных средств Заявителей, заблокированных в размере задатка и/или депозита на лицевом счете Заявителей.</w:t>
      </w:r>
    </w:p>
    <w:p w14:paraId="5E5DE1A5" w14:textId="77777777" w:rsidR="00376D1B" w:rsidRDefault="00031A04">
      <w:pPr>
        <w:pStyle w:val="af5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8.8. Задаток, внесенный Участником аук</w:t>
      </w:r>
      <w:r>
        <w:rPr>
          <w:rFonts w:ascii="Times New Roman" w:hAnsi="Times New Roman" w:cs="Times New Roman"/>
          <w:sz w:val="24"/>
          <w:szCs w:val="24"/>
        </w:rPr>
        <w:t>циона в электронной форме, который сделал предпоследнее предложение о цене, возвращается такому Участнику аукциона в течение пяти рабочих дней с даты подписания договора с победителем аукциона или с таким Участником аукциона.</w:t>
      </w:r>
    </w:p>
    <w:p w14:paraId="52A65354" w14:textId="77777777" w:rsidR="00376D1B" w:rsidRDefault="00031A04">
      <w:pPr>
        <w:pStyle w:val="af5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8.9. В случае отказа Организат</w:t>
      </w:r>
      <w:r>
        <w:rPr>
          <w:rFonts w:ascii="Times New Roman" w:hAnsi="Times New Roman" w:cs="Times New Roman"/>
          <w:sz w:val="24"/>
          <w:szCs w:val="24"/>
        </w:rPr>
        <w:t>ора аукциона от проведения аукциона в электронной форме в установленные сроки, поступившие задатки возвращаются Оператором электронной площадки Заявителям в течение 5 (пяти) рабочих дней с даты принятия решения об отказе от проведения аукциона в электронно</w:t>
      </w:r>
      <w:r>
        <w:rPr>
          <w:rFonts w:ascii="Times New Roman" w:hAnsi="Times New Roman" w:cs="Times New Roman"/>
          <w:sz w:val="24"/>
          <w:szCs w:val="24"/>
        </w:rPr>
        <w:t>й форме.</w:t>
      </w:r>
    </w:p>
    <w:p w14:paraId="51D795EE" w14:textId="77777777" w:rsidR="00376D1B" w:rsidRDefault="00031A04">
      <w:pPr>
        <w:pStyle w:val="af5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8.10. В случае уклонения победителя аукциона в электронной форме или Участника аукциона, сделавшего предпоследнее предложение о цене, от заключения договора задаток, внесенный ими, не возвращается.</w:t>
      </w:r>
    </w:p>
    <w:p w14:paraId="569FB230" w14:textId="77777777" w:rsidR="00376D1B" w:rsidRDefault="00031A04">
      <w:pPr>
        <w:pStyle w:val="af1"/>
        <w:ind w:left="0"/>
        <w:jc w:val="center"/>
      </w:pPr>
      <w:r>
        <w:rPr>
          <w:b/>
          <w:sz w:val="24"/>
          <w:szCs w:val="24"/>
        </w:rPr>
        <w:t>9. Порядок рассмотрения заявок на участие в аукци</w:t>
      </w:r>
      <w:r>
        <w:rPr>
          <w:b/>
          <w:sz w:val="24"/>
          <w:szCs w:val="24"/>
        </w:rPr>
        <w:t>оне на право заключения договора аренды и признание заявителя участником аукциона.</w:t>
      </w:r>
    </w:p>
    <w:p w14:paraId="4783B666" w14:textId="77777777" w:rsidR="00376D1B" w:rsidRDefault="00031A04">
      <w:pPr>
        <w:pStyle w:val="12"/>
        <w:tabs>
          <w:tab w:val="clear" w:pos="360"/>
        </w:tabs>
        <w:ind w:firstLine="567"/>
        <w:jc w:val="both"/>
        <w:rPr>
          <w:b w:val="0"/>
          <w:sz w:val="24"/>
        </w:rPr>
      </w:pPr>
      <w:r>
        <w:rPr>
          <w:b w:val="0"/>
          <w:sz w:val="24"/>
        </w:rPr>
        <w:t>9.1. Не позднее одного часа с момента окончания срока подачи заявок Оператор электронной площадки в Личном кабинете Организатора аукциона открывает доступ к зарегистрированн</w:t>
      </w:r>
      <w:r>
        <w:rPr>
          <w:b w:val="0"/>
          <w:sz w:val="24"/>
        </w:rPr>
        <w:t>ым заявкам.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</w:p>
    <w:p w14:paraId="22F95487" w14:textId="77777777" w:rsidR="00376D1B" w:rsidRDefault="00031A04">
      <w:pPr>
        <w:pStyle w:val="12"/>
        <w:tabs>
          <w:tab w:val="clear" w:pos="360"/>
        </w:tabs>
        <w:ind w:firstLine="567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9.2. Аукционная комиссия рассматривает заявки на участие в аукционе на соответствие требованиям, установленным настоящей аукционной документацией и соответствие заявителей требованиям, установленным в настоящей документации. </w:t>
      </w:r>
    </w:p>
    <w:p w14:paraId="522C80FB" w14:textId="77777777" w:rsidR="00376D1B" w:rsidRDefault="00031A04">
      <w:pPr>
        <w:pStyle w:val="31"/>
        <w:tabs>
          <w:tab w:val="clear" w:pos="767"/>
        </w:tabs>
        <w:ind w:left="0" w:firstLine="567"/>
        <w:rPr>
          <w:lang w:val="ru-RU"/>
        </w:rPr>
      </w:pPr>
      <w:r>
        <w:rPr>
          <w:szCs w:val="24"/>
          <w:lang w:val="ru-RU"/>
        </w:rPr>
        <w:t>9</w:t>
      </w:r>
      <w:r>
        <w:rPr>
          <w:szCs w:val="24"/>
        </w:rPr>
        <w:t>.3</w:t>
      </w:r>
      <w:r>
        <w:rPr>
          <w:b/>
          <w:bCs/>
          <w:szCs w:val="24"/>
        </w:rPr>
        <w:t xml:space="preserve">. </w:t>
      </w:r>
      <w:r>
        <w:rPr>
          <w:szCs w:val="24"/>
          <w:lang w:val="ru-RU"/>
        </w:rPr>
        <w:t>Рассмотрение</w:t>
      </w:r>
      <w:r>
        <w:rPr>
          <w:szCs w:val="24"/>
        </w:rPr>
        <w:t xml:space="preserve"> заявок на участие в аукционе </w:t>
      </w:r>
      <w:r>
        <w:rPr>
          <w:szCs w:val="24"/>
          <w:lang w:val="ru-RU"/>
        </w:rPr>
        <w:t>– с 08 ч. 00 мин. 10.03.2025 года (время московское).</w:t>
      </w:r>
    </w:p>
    <w:p w14:paraId="105CF108" w14:textId="77777777" w:rsidR="00376D1B" w:rsidRDefault="00031A04">
      <w:pPr>
        <w:pStyle w:val="31"/>
        <w:tabs>
          <w:tab w:val="clear" w:pos="767"/>
        </w:tabs>
        <w:ind w:left="0" w:firstLine="567"/>
      </w:pPr>
      <w:r>
        <w:rPr>
          <w:szCs w:val="24"/>
          <w:lang w:val="ru-RU"/>
        </w:rPr>
        <w:t>9</w:t>
      </w:r>
      <w:r>
        <w:rPr>
          <w:szCs w:val="24"/>
        </w:rPr>
        <w:t xml:space="preserve">.4. На основании результатов рассмотрения заявок на участие в аукционе аукционной комиссией принимается решение: </w:t>
      </w:r>
    </w:p>
    <w:p w14:paraId="58977D32" w14:textId="77777777" w:rsidR="00376D1B" w:rsidRDefault="00031A04">
      <w:pPr>
        <w:pStyle w:val="31"/>
        <w:tabs>
          <w:tab w:val="clear" w:pos="767"/>
        </w:tabs>
        <w:ind w:left="0" w:firstLine="567"/>
      </w:pPr>
      <w:r>
        <w:rPr>
          <w:szCs w:val="24"/>
        </w:rPr>
        <w:t xml:space="preserve">- о допуске к участию в аукционе заявителя и </w:t>
      </w:r>
      <w:r>
        <w:rPr>
          <w:szCs w:val="24"/>
        </w:rPr>
        <w:t>о его признании участником аукциона;</w:t>
      </w:r>
    </w:p>
    <w:p w14:paraId="46AAD755" w14:textId="77777777" w:rsidR="00376D1B" w:rsidRDefault="00031A04">
      <w:pPr>
        <w:pStyle w:val="31"/>
        <w:tabs>
          <w:tab w:val="clear" w:pos="767"/>
        </w:tabs>
        <w:ind w:left="0" w:firstLine="567"/>
        <w:rPr>
          <w:lang w:val="ru-RU"/>
        </w:rPr>
      </w:pPr>
      <w:r>
        <w:rPr>
          <w:szCs w:val="24"/>
        </w:rPr>
        <w:t>- об отказе в допуске заявителя к участию в аукционе.</w:t>
      </w:r>
    </w:p>
    <w:p w14:paraId="2313AE80" w14:textId="77777777" w:rsidR="00376D1B" w:rsidRDefault="00031A04">
      <w:pPr>
        <w:pStyle w:val="31"/>
        <w:ind w:left="0" w:firstLine="567"/>
      </w:pPr>
      <w:r>
        <w:rPr>
          <w:szCs w:val="24"/>
          <w:lang w:val="ru-RU"/>
        </w:rPr>
        <w:t>9</w:t>
      </w:r>
      <w:r>
        <w:rPr>
          <w:szCs w:val="24"/>
        </w:rPr>
        <w:t>.5</w:t>
      </w:r>
      <w:r>
        <w:rPr>
          <w:szCs w:val="24"/>
          <w:lang w:val="ru-RU"/>
        </w:rPr>
        <w:t xml:space="preserve">. </w:t>
      </w:r>
      <w:r>
        <w:t> </w:t>
      </w:r>
      <w:r>
        <w:rPr>
          <w:lang w:val="ru-RU"/>
        </w:rPr>
        <w:t>Аукционная</w:t>
      </w:r>
      <w:r>
        <w:t xml:space="preserve"> комиссия принимает решение об отклонении заявки на участие в</w:t>
      </w:r>
      <w:r>
        <w:rPr>
          <w:lang w:val="ru-RU"/>
        </w:rPr>
        <w:t xml:space="preserve"> </w:t>
      </w:r>
      <w:r>
        <w:t>аукционе в случаях:</w:t>
      </w:r>
    </w:p>
    <w:p w14:paraId="451A1714" w14:textId="77777777" w:rsidR="00376D1B" w:rsidRDefault="00031A04">
      <w:pPr>
        <w:pStyle w:val="31"/>
        <w:ind w:left="0" w:firstLine="567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1) непредставления документов и (или) сведений, определенных п</w:t>
      </w:r>
      <w:r>
        <w:rPr>
          <w:szCs w:val="24"/>
          <w:lang w:val="ru-RU"/>
        </w:rPr>
        <w:t>. 6.</w:t>
      </w:r>
      <w:r>
        <w:rPr>
          <w:szCs w:val="24"/>
          <w:lang w:val="ru-RU"/>
        </w:rPr>
        <w:t>3</w:t>
      </w:r>
      <w:r>
        <w:rPr>
          <w:szCs w:val="24"/>
        </w:rPr>
        <w:t xml:space="preserve"> настояще</w:t>
      </w:r>
      <w:r>
        <w:rPr>
          <w:szCs w:val="24"/>
          <w:lang w:val="ru-RU"/>
        </w:rPr>
        <w:t>й</w:t>
      </w:r>
      <w:r>
        <w:rPr>
          <w:szCs w:val="24"/>
        </w:rPr>
        <w:t xml:space="preserve"> </w:t>
      </w:r>
      <w:r>
        <w:rPr>
          <w:szCs w:val="24"/>
          <w:lang w:val="ru-RU"/>
        </w:rPr>
        <w:t>документации</w:t>
      </w:r>
      <w:r>
        <w:rPr>
          <w:szCs w:val="24"/>
        </w:rPr>
        <w:t>, либо наличия в таких документах и (или) сведениях недостоверной информации;</w:t>
      </w:r>
    </w:p>
    <w:p w14:paraId="14F4250C" w14:textId="77777777" w:rsidR="00376D1B" w:rsidRDefault="00031A04">
      <w:pPr>
        <w:pStyle w:val="31"/>
        <w:ind w:left="0" w:firstLine="567"/>
        <w:rPr>
          <w:szCs w:val="24"/>
        </w:rPr>
      </w:pPr>
      <w:r>
        <w:rPr>
          <w:szCs w:val="24"/>
          <w:lang w:val="ru-RU"/>
        </w:rPr>
        <w:t>2</w:t>
      </w:r>
      <w:r>
        <w:rPr>
          <w:szCs w:val="24"/>
        </w:rPr>
        <w:t>) невнесения задатка;</w:t>
      </w:r>
    </w:p>
    <w:p w14:paraId="753DFB79" w14:textId="77777777" w:rsidR="00376D1B" w:rsidRDefault="00031A04">
      <w:pPr>
        <w:pStyle w:val="31"/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3</w:t>
      </w:r>
      <w:r>
        <w:rPr>
          <w:szCs w:val="24"/>
        </w:rPr>
        <w:t>) несоответствия заявки на участие в аукционе требованиям документации об аукционе;</w:t>
      </w:r>
    </w:p>
    <w:p w14:paraId="65E5410C" w14:textId="77777777" w:rsidR="00376D1B" w:rsidRDefault="00031A04">
      <w:pPr>
        <w:pStyle w:val="31"/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4</w:t>
      </w:r>
      <w:r>
        <w:rPr>
          <w:szCs w:val="24"/>
        </w:rPr>
        <w:t>) наличия решения о ликвидации заявителя - юр</w:t>
      </w:r>
      <w:r>
        <w:rPr>
          <w:szCs w:val="24"/>
        </w:rPr>
        <w:t>идического лица или наличия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14:paraId="26FD5F60" w14:textId="77777777" w:rsidR="00376D1B" w:rsidRDefault="00031A04">
      <w:pPr>
        <w:pStyle w:val="31"/>
        <w:ind w:left="0" w:firstLine="567"/>
        <w:rPr>
          <w:szCs w:val="24"/>
        </w:rPr>
      </w:pPr>
      <w:r>
        <w:rPr>
          <w:szCs w:val="24"/>
          <w:lang w:val="ru-RU"/>
        </w:rPr>
        <w:t>5</w:t>
      </w:r>
      <w:r>
        <w:rPr>
          <w:szCs w:val="24"/>
        </w:rPr>
        <w:t>) наличия решения о приостановлении деятельности заявителя в порядке, предус</w:t>
      </w:r>
      <w:r>
        <w:rPr>
          <w:szCs w:val="24"/>
        </w:rPr>
        <w:t>мотренном Кодексом Российской Федерации об административных правонарушениях, на момент подачи заявки на участие в конкурсе или заявки на участие в аукционе.</w:t>
      </w:r>
    </w:p>
    <w:p w14:paraId="61409C92" w14:textId="77777777" w:rsidR="00376D1B" w:rsidRDefault="00031A04">
      <w:pPr>
        <w:pStyle w:val="31"/>
        <w:tabs>
          <w:tab w:val="clear" w:pos="767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9</w:t>
      </w:r>
      <w:r>
        <w:rPr>
          <w:szCs w:val="24"/>
        </w:rPr>
        <w:t>.</w:t>
      </w:r>
      <w:r>
        <w:rPr>
          <w:szCs w:val="24"/>
          <w:lang w:val="ru-RU"/>
        </w:rPr>
        <w:t>6</w:t>
      </w:r>
      <w:r>
        <w:rPr>
          <w:szCs w:val="24"/>
        </w:rPr>
        <w:t>. На основании результатов рассмотрения заявок на участие в аукционе аукционной комиссией ведетс</w:t>
      </w:r>
      <w:r>
        <w:rPr>
          <w:szCs w:val="24"/>
        </w:rPr>
        <w:t xml:space="preserve">я протокол рассмотрения заявок на участие в аукционе, который в день окончания рассмотрения заявок на участие в аукционе размещается Организатором на официальном сайте.  </w:t>
      </w:r>
    </w:p>
    <w:p w14:paraId="06C37DCF" w14:textId="77777777" w:rsidR="00376D1B" w:rsidRDefault="00031A04">
      <w:pPr>
        <w:pStyle w:val="31"/>
        <w:tabs>
          <w:tab w:val="clear" w:pos="767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lastRenderedPageBreak/>
        <w:t>9.7. Не позднее следующего рабочего дня после дня оформления протокола рассмотрения з</w:t>
      </w:r>
      <w:r>
        <w:rPr>
          <w:szCs w:val="24"/>
          <w:lang w:val="ru-RU"/>
        </w:rPr>
        <w:t>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отказа.</w:t>
      </w:r>
    </w:p>
    <w:p w14:paraId="14BE2FD7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9.8. В случае отказа в допуске к участию в торгах, в течение одного дня, следующего за днем размещения протокола об определении участников, Оператор прекращает блокирование в отношении денежных средств Претендентов, заблокированных в размере задатка и/или </w:t>
      </w:r>
      <w:r>
        <w:rPr>
          <w:sz w:val="24"/>
          <w:szCs w:val="24"/>
        </w:rPr>
        <w:t xml:space="preserve">депозита на лицевом счете Претендентов. </w:t>
      </w:r>
    </w:p>
    <w:p w14:paraId="5F3E0313" w14:textId="77777777" w:rsidR="00376D1B" w:rsidRDefault="00031A04">
      <w:pPr>
        <w:pStyle w:val="31"/>
        <w:tabs>
          <w:tab w:val="clear" w:pos="767"/>
        </w:tabs>
        <w:ind w:left="0" w:firstLine="567"/>
      </w:pPr>
      <w:r>
        <w:rPr>
          <w:szCs w:val="24"/>
          <w:lang w:val="ru-RU"/>
        </w:rPr>
        <w:t>9</w:t>
      </w:r>
      <w:r>
        <w:rPr>
          <w:szCs w:val="24"/>
        </w:rPr>
        <w:t>.</w:t>
      </w:r>
      <w:r>
        <w:rPr>
          <w:szCs w:val="24"/>
          <w:lang w:val="ru-RU"/>
        </w:rPr>
        <w:t>9</w:t>
      </w:r>
      <w:r>
        <w:rPr>
          <w:szCs w:val="24"/>
        </w:rPr>
        <w:t xml:space="preserve">. </w:t>
      </w:r>
      <w:r>
        <w:t>В случае, если по окончании срока подачи заявок на участие в аукционе подана только одна заявка или не подано ни одной заявки, а также в случае, если принято решение об отказе в допуске к участию в аукционе все</w:t>
      </w:r>
      <w:r>
        <w:t>х заявителей или о признании только одного заявителя участником аукциона, аукцион признается несостоявшимся.</w:t>
      </w:r>
    </w:p>
    <w:p w14:paraId="6908E40A" w14:textId="77777777" w:rsidR="00376D1B" w:rsidRDefault="00031A04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9.10. В случае, если аукцион признан несостоявшимся по причине подачи заявки на участие в аукционе только одним заявителем (далее - единственный за</w:t>
      </w:r>
      <w:r>
        <w:rPr>
          <w:sz w:val="24"/>
          <w:szCs w:val="24"/>
        </w:rPr>
        <w:t>явитель на участие в аукционе), либо признания участником аукциона только одного заявителя (далее - единственный участник аукциона), с единственным заявителем на участие в аукционе, в случае, если его заявка соответствует требованиям и условиям, предусмотр</w:t>
      </w:r>
      <w:r>
        <w:rPr>
          <w:sz w:val="24"/>
          <w:szCs w:val="24"/>
        </w:rPr>
        <w:t>енным документацией об аукционе, либо с единственным участником аукциона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</w:t>
      </w:r>
      <w:r>
        <w:rPr>
          <w:sz w:val="24"/>
          <w:szCs w:val="24"/>
        </w:rPr>
        <w:t>нимальной) цены договора (лота), указанной в извещении о проведении аукциона. При этом заключение договора для единственного заявителя на участие в аукционе, единственного участника аукциона, является обязательным.</w:t>
      </w:r>
    </w:p>
    <w:p w14:paraId="1521424E" w14:textId="77777777" w:rsidR="00376D1B" w:rsidRDefault="00031A04">
      <w:pPr>
        <w:pStyle w:val="af4"/>
        <w:spacing w:after="0"/>
        <w:ind w:left="0" w:firstLine="426"/>
        <w:jc w:val="center"/>
      </w:pPr>
      <w:r>
        <w:rPr>
          <w:b/>
          <w:sz w:val="24"/>
          <w:szCs w:val="24"/>
          <w:lang w:val="ru-RU"/>
        </w:rPr>
        <w:t>10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Порядок проведения аукциона. Признани</w:t>
      </w:r>
      <w:r>
        <w:rPr>
          <w:b/>
          <w:sz w:val="24"/>
          <w:szCs w:val="24"/>
        </w:rPr>
        <w:t>е победителя аукциона.</w:t>
      </w:r>
    </w:p>
    <w:p w14:paraId="37F968AD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10.1. В аукционе могут участвовать только заявители, признанные участниками аукциона. </w:t>
      </w:r>
    </w:p>
    <w:p w14:paraId="7631937B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10.2. Аукцион проводится в 10 ч. 00 мин. 11.03.2025 года (время московское) путем повышения начальной (минимальной) цены договора, </w:t>
      </w:r>
      <w:r>
        <w:rPr>
          <w:bCs/>
          <w:color w:val="000000"/>
          <w:sz w:val="24"/>
          <w:szCs w:val="24"/>
        </w:rPr>
        <w:t>указанной в извещении о проведении аукциона, на "шаг аукциона".</w:t>
      </w:r>
    </w:p>
    <w:p w14:paraId="66F3BF55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10.3. "Шаг аукциона" устанавливается в размере пяти процентов начальной (минимальной) цены договора и составляет 6 000 (Шесть тысяч) рублей 00 копеек.</w:t>
      </w:r>
    </w:p>
    <w:p w14:paraId="2FFFFE37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10.4. При проведении аукциона устанавлива</w:t>
      </w:r>
      <w:r>
        <w:rPr>
          <w:bCs/>
          <w:color w:val="000000"/>
          <w:sz w:val="24"/>
          <w:szCs w:val="24"/>
        </w:rPr>
        <w:t>ется время приема предложений участников аукциона о цене договора, составляющее 60 минут от начала проведения такого аукциона, а также 20 минут после поступления последнего предложения о цене договора.</w:t>
      </w:r>
    </w:p>
    <w:p w14:paraId="0AC851C2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Время, оставшееся до истечения срока подачи предложени</w:t>
      </w:r>
      <w:r>
        <w:rPr>
          <w:bCs/>
          <w:color w:val="000000"/>
          <w:sz w:val="24"/>
          <w:szCs w:val="24"/>
        </w:rPr>
        <w:t xml:space="preserve">й о цене договора, обновляется автоматически с помощью программно-аппаратных средств оператора электронной площадки после поступления последнего предложения о цене договора. </w:t>
      </w:r>
    </w:p>
    <w:p w14:paraId="41F547C8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Если в течение указанного времени не поступило ни одного предложения о цене догов</w:t>
      </w:r>
      <w:r>
        <w:rPr>
          <w:bCs/>
          <w:color w:val="000000"/>
          <w:sz w:val="24"/>
          <w:szCs w:val="24"/>
        </w:rPr>
        <w:t>ора, увеличивающего его текущее значение на "шаг аукциона", такой аукцион автоматически завершается с помощью программно-аппаратных средств оператора электронной площадки.</w:t>
      </w:r>
    </w:p>
    <w:p w14:paraId="79CFA85B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10.5. Представленное участником аукциона предложение о цене договора не может быть н</w:t>
      </w:r>
      <w:r>
        <w:rPr>
          <w:bCs/>
          <w:color w:val="000000"/>
          <w:sz w:val="24"/>
          <w:szCs w:val="24"/>
        </w:rPr>
        <w:t xml:space="preserve">иже начальной (минимальной) цены договора, равным или ниже ранее представленных участниками предложений о цене договора. </w:t>
      </w:r>
    </w:p>
    <w:p w14:paraId="2E7AB00F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Участник, предложение о цене договора которого является лучшим текущим предложением о цене договора, не вправе делать следующее предло</w:t>
      </w:r>
      <w:r>
        <w:rPr>
          <w:bCs/>
          <w:color w:val="000000"/>
          <w:sz w:val="24"/>
          <w:szCs w:val="24"/>
        </w:rPr>
        <w:t>жение о цене.</w:t>
      </w:r>
    </w:p>
    <w:p w14:paraId="33C0F2D0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10.6. Победителем аукциона признается лицо, предложившее наиболее высокую цену договора.</w:t>
      </w:r>
    </w:p>
    <w:p w14:paraId="0C2FD45B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10.7. Ход проведения аукциона фиксируется оператором электронной площадки в электронном журнале, который направляется организатору аукциона в течение одн</w:t>
      </w:r>
      <w:r>
        <w:rPr>
          <w:bCs/>
          <w:color w:val="000000"/>
          <w:sz w:val="24"/>
          <w:szCs w:val="24"/>
        </w:rPr>
        <w:t>ого часа с момента завершения приема предложений о цене договора для подведения итогов аукциона.</w:t>
      </w:r>
    </w:p>
    <w:p w14:paraId="21F262C7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10.8.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</w:t>
      </w:r>
      <w:r>
        <w:rPr>
          <w:bCs/>
          <w:color w:val="000000"/>
          <w:sz w:val="24"/>
          <w:szCs w:val="24"/>
        </w:rPr>
        <w:t>дведения итогов аукциона.</w:t>
      </w:r>
    </w:p>
    <w:p w14:paraId="6AC43D37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 xml:space="preserve">10.9. Протокол подведения итогов аукциона подписывается усиленной квалифицированной подписью Организатора аукциона не позднее дня, следующего за днем подписания указанного протокола. </w:t>
      </w:r>
    </w:p>
    <w:p w14:paraId="056D476B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 течение одного часа с момента размещения про</w:t>
      </w:r>
      <w:r>
        <w:rPr>
          <w:bCs/>
          <w:color w:val="000000"/>
          <w:sz w:val="24"/>
          <w:szCs w:val="24"/>
        </w:rPr>
        <w:t>токола подведения итогов на электронной площадке указанный протокол размещается оператором электронной площадки на официальном сайте.</w:t>
      </w:r>
    </w:p>
    <w:p w14:paraId="4C597EA8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10.10. Участникам аукциона, за исключением победителя аукциона и участника аукциона, сделавшего предпоследнее предложение </w:t>
      </w:r>
      <w:r>
        <w:rPr>
          <w:bCs/>
          <w:color w:val="000000"/>
          <w:sz w:val="24"/>
          <w:szCs w:val="24"/>
        </w:rPr>
        <w:t>о цене договора, задаток возвращается в течение пяти рабочих дней с даты размещения протокола проведения итогов аукциона на официальном сайте.</w:t>
      </w:r>
    </w:p>
    <w:p w14:paraId="205CC202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10.11. Задаток, внесенный участником аукциона, который сделал предпоследнее предложение о цене договора, возвраща</w:t>
      </w:r>
      <w:r>
        <w:rPr>
          <w:bCs/>
          <w:color w:val="000000"/>
          <w:sz w:val="24"/>
          <w:szCs w:val="24"/>
        </w:rPr>
        <w:t>ется такому участнику аукциона в течение пяти рабочих дней с даты подписания договора с победителем аукциона.</w:t>
      </w:r>
    </w:p>
    <w:p w14:paraId="218B8B70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10.12. Организатор аукциона направляет победителю аукциона уведомление о принятом аукционной комиссией решении не позднее дня, следующего после дн</w:t>
      </w:r>
      <w:r>
        <w:rPr>
          <w:bCs/>
          <w:color w:val="000000"/>
          <w:sz w:val="24"/>
          <w:szCs w:val="24"/>
        </w:rPr>
        <w:t>я подписания указанного протокола.</w:t>
      </w:r>
    </w:p>
    <w:p w14:paraId="017110D2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10.13. Если в течение 60 минут от начала проведения аукциона участники аукциона не подали ни одного предложения о цене договора, предусматривающего более высокую цену договора, чем начальная (минимальная) цена договора, а</w:t>
      </w:r>
      <w:r>
        <w:rPr>
          <w:bCs/>
          <w:color w:val="000000"/>
          <w:sz w:val="24"/>
          <w:szCs w:val="24"/>
        </w:rPr>
        <w:t>укцион признается несостоявшимся.</w:t>
      </w:r>
    </w:p>
    <w:p w14:paraId="699F068D" w14:textId="77777777" w:rsidR="00376D1B" w:rsidRDefault="00031A04">
      <w:pPr>
        <w:ind w:firstLine="56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10.14. В случае, если победитель аукциона уклонился от заключения договора, заключение договора осуществляется с участником аукциона, сделавшим предпоследнее предложение о цене договора.</w:t>
      </w:r>
    </w:p>
    <w:p w14:paraId="14CB4D42" w14:textId="77777777" w:rsidR="00376D1B" w:rsidRDefault="00031A04">
      <w:pPr>
        <w:pStyle w:val="af4"/>
        <w:spacing w:after="0"/>
        <w:jc w:val="center"/>
        <w:rPr>
          <w:lang w:val="ru-RU"/>
        </w:rPr>
      </w:pPr>
      <w:r>
        <w:rPr>
          <w:b/>
          <w:sz w:val="24"/>
          <w:szCs w:val="24"/>
          <w:lang w:val="ru-RU"/>
        </w:rPr>
        <w:t>11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 xml:space="preserve"> Заключение договора по результа</w:t>
      </w:r>
      <w:r>
        <w:rPr>
          <w:b/>
          <w:sz w:val="24"/>
          <w:szCs w:val="24"/>
          <w:lang w:val="ru-RU"/>
        </w:rPr>
        <w:t>там аукциона</w:t>
      </w:r>
      <w:r>
        <w:rPr>
          <w:b/>
          <w:sz w:val="24"/>
          <w:szCs w:val="24"/>
        </w:rPr>
        <w:t>.</w:t>
      </w:r>
    </w:p>
    <w:p w14:paraId="565F897C" w14:textId="77777777" w:rsidR="00376D1B" w:rsidRDefault="00031A04">
      <w:pPr>
        <w:pStyle w:val="af4"/>
        <w:spacing w:after="0"/>
        <w:ind w:left="0" w:firstLine="567"/>
      </w:pPr>
      <w:r>
        <w:rPr>
          <w:bCs/>
          <w:sz w:val="24"/>
          <w:szCs w:val="24"/>
          <w:lang w:val="ru-RU"/>
        </w:rPr>
        <w:t>11</w:t>
      </w:r>
      <w:r>
        <w:rPr>
          <w:bCs/>
          <w:sz w:val="24"/>
          <w:szCs w:val="24"/>
        </w:rPr>
        <w:t>.1.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Победитель аукциона должен подписать договор не ранее чем через десять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</w:t>
      </w:r>
      <w:r>
        <w:rPr>
          <w:sz w:val="24"/>
          <w:szCs w:val="24"/>
        </w:rPr>
        <w:t>несостоявшимся по причине подачи единственной заявки на участие в аукционе, либо признания участником аукциона только одного заявителя.</w:t>
      </w:r>
    </w:p>
    <w:p w14:paraId="2A2A2FD7" w14:textId="77777777" w:rsidR="00376D1B" w:rsidRDefault="00031A0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11.2. В случае, если победитель аукциона уклонился от заключения договора, заключение договора осуществляется с участник</w:t>
      </w:r>
      <w:r>
        <w:rPr>
          <w:rFonts w:ascii="Times New Roman" w:hAnsi="Times New Roman" w:cs="Times New Roman"/>
          <w:color w:val="000000"/>
          <w:sz w:val="24"/>
          <w:szCs w:val="24"/>
        </w:rPr>
        <w:t>ом аукциона, сделавшим предпоследнее предложение о цене договора.</w:t>
      </w:r>
    </w:p>
    <w:p w14:paraId="2F7A241F" w14:textId="77777777" w:rsidR="00376D1B" w:rsidRDefault="00031A04">
      <w:pPr>
        <w:pStyle w:val="af4"/>
        <w:spacing w:after="0"/>
        <w:ind w:left="0" w:firstLine="426"/>
        <w:jc w:val="center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12. Сроки возврата задатков</w:t>
      </w:r>
    </w:p>
    <w:p w14:paraId="7BC88B01" w14:textId="77777777" w:rsidR="00376D1B" w:rsidRDefault="00031A04">
      <w:pPr>
        <w:pStyle w:val="af4"/>
        <w:spacing w:after="0"/>
        <w:ind w:left="0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12.1. В случае принятия организатором аукциона решения об отказе в проведении аукциона, денежные средства, внесенные в качестве задатка, возвращаются заявителю в </w:t>
      </w:r>
      <w:r>
        <w:rPr>
          <w:sz w:val="24"/>
          <w:szCs w:val="24"/>
          <w:lang w:val="ru-RU"/>
        </w:rPr>
        <w:t xml:space="preserve">течение пяти рабочих дней с даты размещения извещения об отказе от проведения аукциона на официальном сайте. </w:t>
      </w:r>
    </w:p>
    <w:p w14:paraId="5789AC15" w14:textId="77777777" w:rsidR="00376D1B" w:rsidRDefault="00031A04">
      <w:pPr>
        <w:pStyle w:val="af4"/>
        <w:spacing w:after="0"/>
        <w:ind w:left="0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12.2.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заявителям. Задаток возвращается указанным заявителям в течение пяти рабочих дн</w:t>
      </w:r>
      <w:r>
        <w:rPr>
          <w:sz w:val="24"/>
          <w:szCs w:val="24"/>
          <w:lang w:val="ru-RU"/>
        </w:rPr>
        <w:t xml:space="preserve">ей с даты окончания срока приема заявок. </w:t>
      </w:r>
    </w:p>
    <w:p w14:paraId="579B923F" w14:textId="77777777" w:rsidR="00376D1B" w:rsidRDefault="00031A04">
      <w:pPr>
        <w:pStyle w:val="af4"/>
        <w:spacing w:after="0"/>
        <w:ind w:left="0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12.3. Заявитель вправе отозвать заявку в любое время до установленных даты и времени окончания срока подачи заявок на участие в аукционе. Задаток возвращается указанному заявителю в течение пяти рабочих дней с даты</w:t>
      </w:r>
      <w:r>
        <w:rPr>
          <w:sz w:val="24"/>
          <w:szCs w:val="24"/>
          <w:lang w:val="ru-RU"/>
        </w:rPr>
        <w:t xml:space="preserve"> поступления организатору аукциона уведомления об отзыве заявки на участие в аукционе. </w:t>
      </w:r>
    </w:p>
    <w:p w14:paraId="064654F4" w14:textId="77777777" w:rsidR="00376D1B" w:rsidRDefault="00031A04">
      <w:pPr>
        <w:pStyle w:val="af4"/>
        <w:spacing w:after="0"/>
        <w:ind w:left="0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12.4. Задаток возвращается заявителям, не допущенным к участию в аукционе, в течение пяти рабочих дней с даты подписания протокола рассмотрения заявок на участие в аукц</w:t>
      </w:r>
      <w:r>
        <w:rPr>
          <w:sz w:val="24"/>
          <w:szCs w:val="24"/>
          <w:lang w:val="ru-RU"/>
        </w:rPr>
        <w:t>ионе.</w:t>
      </w:r>
    </w:p>
    <w:p w14:paraId="5335D4DA" w14:textId="77777777" w:rsidR="00376D1B" w:rsidRDefault="00031A04">
      <w:pPr>
        <w:pStyle w:val="af4"/>
        <w:spacing w:after="0"/>
        <w:ind w:left="0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12.5. Участникам аукциона, за исключением победителя аукциона и участника аукциона, сделавшего предпоследнее предложение о цене договора, задаток возвращается в течение пяти рабочих дней с даты размещения протокола проведения итогов аукциона на офици</w:t>
      </w:r>
      <w:r>
        <w:rPr>
          <w:sz w:val="24"/>
          <w:szCs w:val="24"/>
          <w:lang w:val="ru-RU"/>
        </w:rPr>
        <w:t xml:space="preserve">альном сайте. </w:t>
      </w:r>
    </w:p>
    <w:p w14:paraId="5333A296" w14:textId="77777777" w:rsidR="00376D1B" w:rsidRDefault="00031A04">
      <w:pPr>
        <w:pStyle w:val="af4"/>
        <w:spacing w:after="0"/>
        <w:ind w:left="0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12.6.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с даты подписания договора с победителем аукциона.</w:t>
      </w:r>
    </w:p>
    <w:p w14:paraId="7EF123D6" w14:textId="77777777" w:rsidR="00376D1B" w:rsidRDefault="00031A04">
      <w:pPr>
        <w:pStyle w:val="af4"/>
        <w:spacing w:after="0"/>
        <w:ind w:left="0" w:firstLine="426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lastRenderedPageBreak/>
        <w:t xml:space="preserve">12.7. </w:t>
      </w:r>
      <w:r>
        <w:rPr>
          <w:color w:val="000000"/>
          <w:sz w:val="24"/>
          <w:szCs w:val="24"/>
        </w:rPr>
        <w:t>При заключени</w:t>
      </w:r>
      <w:r>
        <w:rPr>
          <w:color w:val="000000"/>
          <w:sz w:val="24"/>
          <w:szCs w:val="24"/>
        </w:rPr>
        <w:t>и договора с победителем аукциона сумма внесенного им задатка засчитывается в счет исполнения обязательств по заключенному договору аренды в соответствии с</w:t>
      </w:r>
      <w:r>
        <w:rPr>
          <w:color w:val="000000"/>
          <w:sz w:val="24"/>
          <w:szCs w:val="24"/>
          <w:highlight w:val="white"/>
        </w:rPr>
        <w:t xml:space="preserve"> п.5 ст.448 ГК РФ.</w:t>
      </w:r>
    </w:p>
    <w:p w14:paraId="03F8D6A9" w14:textId="77777777" w:rsidR="00376D1B" w:rsidRDefault="00031A04">
      <w:pPr>
        <w:ind w:firstLine="426"/>
        <w:jc w:val="center"/>
      </w:pPr>
      <w:r>
        <w:rPr>
          <w:b/>
          <w:sz w:val="24"/>
          <w:szCs w:val="24"/>
        </w:rPr>
        <w:t>13. Форма, срок и порядок оплаты по договору аренды.</w:t>
      </w:r>
    </w:p>
    <w:p w14:paraId="7C4FC611" w14:textId="77777777" w:rsidR="00376D1B" w:rsidRDefault="00031A04">
      <w:pPr>
        <w:ind w:firstLine="426"/>
      </w:pPr>
      <w:r>
        <w:rPr>
          <w:bCs/>
          <w:sz w:val="24"/>
          <w:szCs w:val="24"/>
        </w:rPr>
        <w:t>13.1.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Арендная плата вносится</w:t>
      </w:r>
      <w:r>
        <w:rPr>
          <w:sz w:val="24"/>
          <w:szCs w:val="24"/>
        </w:rPr>
        <w:t xml:space="preserve"> Арендатором ежеквартально, равными долями </w:t>
      </w:r>
      <w:bookmarkStart w:id="6" w:name="_Hlk190430475"/>
      <w:r>
        <w:rPr>
          <w:sz w:val="24"/>
          <w:szCs w:val="24"/>
        </w:rPr>
        <w:t>в срок  до 10 чис</w:t>
      </w:r>
      <w:r>
        <w:rPr>
          <w:sz w:val="24"/>
          <w:szCs w:val="24"/>
        </w:rPr>
        <w:softHyphen/>
        <w:t>ла месяца, следующего за оплачиваемым кварталом</w:t>
      </w:r>
      <w:bookmarkStart w:id="7" w:name="_Hlk190430439"/>
      <w:bookmarkEnd w:id="6"/>
      <w:r>
        <w:rPr>
          <w:sz w:val="24"/>
          <w:szCs w:val="24"/>
        </w:rPr>
        <w:t xml:space="preserve">, без предъявления счетов – фактуры, путем безналичного перечисления денежных средств на счет Арендодателя </w:t>
      </w:r>
      <w:bookmarkEnd w:id="7"/>
      <w:r>
        <w:rPr>
          <w:sz w:val="24"/>
          <w:szCs w:val="24"/>
        </w:rPr>
        <w:t>по следующим реквизитам:</w:t>
      </w:r>
    </w:p>
    <w:p w14:paraId="1B6E6E9E" w14:textId="77777777" w:rsidR="00376D1B" w:rsidRDefault="00031A04">
      <w:pPr>
        <w:ind w:firstLine="0"/>
      </w:pPr>
      <w:r>
        <w:rPr>
          <w:b/>
          <w:sz w:val="24"/>
          <w:szCs w:val="24"/>
        </w:rPr>
        <w:t>-за аренду нежил</w:t>
      </w:r>
      <w:r>
        <w:rPr>
          <w:b/>
          <w:sz w:val="24"/>
          <w:szCs w:val="24"/>
        </w:rPr>
        <w:t>ого здания-баня:</w:t>
      </w:r>
    </w:p>
    <w:p w14:paraId="7696615C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ИНН - 6423002546 / КПП - 642301001</w:t>
      </w:r>
    </w:p>
    <w:p w14:paraId="02220EF2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Управление Федерального Казначейства</w:t>
      </w:r>
    </w:p>
    <w:p w14:paraId="6FA40B97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МФ РФ по Саратовской области </w:t>
      </w:r>
    </w:p>
    <w:p w14:paraId="035D8A1C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(Администрация Озинского муниципального  района)</w:t>
      </w:r>
    </w:p>
    <w:p w14:paraId="36880E18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Единый казначейский счет – 40102810845370000052</w:t>
      </w:r>
    </w:p>
    <w:p w14:paraId="1C9171DB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Банк получателя- Отделение Саратов Банка</w:t>
      </w:r>
      <w:r>
        <w:rPr>
          <w:rFonts w:ascii="Times New Roman" w:hAnsi="Times New Roman" w:cs="Times New Roman"/>
          <w:b/>
          <w:sz w:val="24"/>
          <w:szCs w:val="24"/>
        </w:rPr>
        <w:t xml:space="preserve"> России// УФК по Саратовской области,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г. Саратов</w:t>
      </w:r>
    </w:p>
    <w:p w14:paraId="12C9AECF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казначейский счет – 03100643000000016000 </w:t>
      </w:r>
    </w:p>
    <w:p w14:paraId="5E440347" w14:textId="77777777" w:rsidR="00376D1B" w:rsidRDefault="00031A04">
      <w:pPr>
        <w:pStyle w:val="1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ОКТМО – 63632000, БИК – 016311121</w:t>
      </w:r>
    </w:p>
    <w:p w14:paraId="723EB0F4" w14:textId="77777777" w:rsidR="00376D1B" w:rsidRDefault="00031A04">
      <w:pPr>
        <w:ind w:firstLine="0"/>
      </w:pPr>
      <w:r>
        <w:rPr>
          <w:b/>
          <w:sz w:val="24"/>
          <w:szCs w:val="24"/>
        </w:rPr>
        <w:t>КБК - 059 1 11 05035 05 0000 120 (аренда имущества)</w:t>
      </w:r>
      <w:r>
        <w:rPr>
          <w:sz w:val="24"/>
          <w:szCs w:val="24"/>
        </w:rPr>
        <w:t xml:space="preserve"> </w:t>
      </w:r>
    </w:p>
    <w:p w14:paraId="6A176BA3" w14:textId="77777777" w:rsidR="00376D1B" w:rsidRDefault="00031A04">
      <w:pPr>
        <w:ind w:firstLine="426"/>
      </w:pPr>
      <w:r>
        <w:rPr>
          <w:sz w:val="24"/>
          <w:szCs w:val="24"/>
        </w:rPr>
        <w:t xml:space="preserve">В платежном документе, в графе «назначение платежа» </w:t>
      </w:r>
      <w:r>
        <w:rPr>
          <w:sz w:val="24"/>
          <w:szCs w:val="24"/>
        </w:rPr>
        <w:t>Арендатор обязан указать: номер договора аренды, сумма арендной платы и период, за который производится оплата аренды.</w:t>
      </w:r>
    </w:p>
    <w:p w14:paraId="1F8934BE" w14:textId="77777777" w:rsidR="00376D1B" w:rsidRDefault="00031A04">
      <w:pPr>
        <w:ind w:firstLine="42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14. Порядок пересмотра цены договора</w:t>
      </w:r>
      <w:r>
        <w:rPr>
          <w:sz w:val="24"/>
          <w:szCs w:val="24"/>
        </w:rPr>
        <w:t xml:space="preserve"> </w:t>
      </w:r>
    </w:p>
    <w:p w14:paraId="6DB91F68" w14:textId="77777777" w:rsidR="00376D1B" w:rsidRDefault="00031A04">
      <w:pPr>
        <w:ind w:firstLine="426"/>
        <w:rPr>
          <w:sz w:val="24"/>
          <w:szCs w:val="24"/>
        </w:rPr>
      </w:pPr>
      <w:r>
        <w:rPr>
          <w:sz w:val="24"/>
          <w:szCs w:val="24"/>
        </w:rPr>
        <w:t>14.1. При заключении и исполнении договора аренды цена такого договора аренды не может быть ниже на</w:t>
      </w:r>
      <w:r>
        <w:rPr>
          <w:sz w:val="24"/>
          <w:szCs w:val="24"/>
        </w:rPr>
        <w:t>чальной (минимальной) цены договора, указанной в информационном сообщении о проведении аукциона.</w:t>
      </w:r>
    </w:p>
    <w:p w14:paraId="71F6D66F" w14:textId="77777777" w:rsidR="00376D1B" w:rsidRDefault="00031A04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Цена заключенного договора аренды не может быть пересмотрена в сторону уменьшения, но может быть увеличена по соглашению сторон в порядке, </w:t>
      </w:r>
      <w:r>
        <w:rPr>
          <w:sz w:val="24"/>
          <w:szCs w:val="24"/>
        </w:rPr>
        <w:t>установленном договором аренды.</w:t>
      </w:r>
    </w:p>
    <w:p w14:paraId="258D51B1" w14:textId="77777777" w:rsidR="00376D1B" w:rsidRDefault="00031A04">
      <w:pPr>
        <w:ind w:firstLine="426"/>
        <w:jc w:val="center"/>
      </w:pPr>
      <w:r>
        <w:rPr>
          <w:b/>
          <w:sz w:val="24"/>
          <w:szCs w:val="24"/>
        </w:rPr>
        <w:t>15. Требования к техническому состоянию муниципального имущества, права на которое передаются по договору аренды.</w:t>
      </w:r>
    </w:p>
    <w:p w14:paraId="3983C666" w14:textId="77777777" w:rsidR="00376D1B" w:rsidRDefault="00031A04">
      <w:pPr>
        <w:ind w:firstLine="426"/>
      </w:pPr>
      <w:r>
        <w:rPr>
          <w:bCs/>
          <w:sz w:val="24"/>
          <w:szCs w:val="24"/>
        </w:rPr>
        <w:t>15.1</w:t>
      </w:r>
      <w:r>
        <w:rPr>
          <w:sz w:val="24"/>
          <w:szCs w:val="24"/>
        </w:rPr>
        <w:t xml:space="preserve"> Арендатор обязан содержать в исправном состоянии объект недвижимости, переданный ему в аренду, производит</w:t>
      </w:r>
      <w:r>
        <w:rPr>
          <w:sz w:val="24"/>
          <w:szCs w:val="24"/>
        </w:rPr>
        <w:t>ь текущий и капитальный ремонт.</w:t>
      </w:r>
    </w:p>
    <w:p w14:paraId="0F5EFB65" w14:textId="77777777" w:rsidR="00376D1B" w:rsidRDefault="00031A04">
      <w:pPr>
        <w:ind w:firstLine="426"/>
        <w:rPr>
          <w:sz w:val="24"/>
          <w:szCs w:val="24"/>
        </w:rPr>
      </w:pPr>
      <w:r>
        <w:rPr>
          <w:bCs/>
          <w:sz w:val="24"/>
          <w:szCs w:val="24"/>
        </w:rPr>
        <w:t>15.2.</w:t>
      </w:r>
      <w:r>
        <w:rPr>
          <w:sz w:val="24"/>
          <w:szCs w:val="24"/>
        </w:rPr>
        <w:t xml:space="preserve"> Техническое состояние объекта недвижимости, права пользования на который передается по договору аренды, на момент окончания срока действия договора должно соответствовать состоянию на момент заключения договора аренды.</w:t>
      </w:r>
      <w:r>
        <w:rPr>
          <w:sz w:val="24"/>
          <w:szCs w:val="24"/>
        </w:rPr>
        <w:t xml:space="preserve"> </w:t>
      </w:r>
    </w:p>
    <w:p w14:paraId="49DEF7FB" w14:textId="77777777" w:rsidR="00376D1B" w:rsidRDefault="00031A04">
      <w:pPr>
        <w:ind w:firstLine="426"/>
        <w:rPr>
          <w:sz w:val="24"/>
          <w:szCs w:val="24"/>
        </w:rPr>
      </w:pPr>
      <w:r>
        <w:rPr>
          <w:sz w:val="24"/>
          <w:szCs w:val="24"/>
        </w:rPr>
        <w:t>Расходы на неотъемлемые улучшения арендованного объекта недвижимости, произведенные Арендатором за счет собственных средств, возмещению не подлежат.</w:t>
      </w:r>
    </w:p>
    <w:p w14:paraId="09DC2B0F" w14:textId="77777777" w:rsidR="00376D1B" w:rsidRDefault="00031A04">
      <w:pPr>
        <w:ind w:firstLine="426"/>
        <w:rPr>
          <w:sz w:val="24"/>
          <w:szCs w:val="24"/>
        </w:rPr>
      </w:pPr>
      <w:r>
        <w:rPr>
          <w:sz w:val="24"/>
          <w:szCs w:val="24"/>
        </w:rPr>
        <w:t>15.3. Произведенные арендатором без нарушений условий подписанного договора аренды отделимые улучшения ар</w:t>
      </w:r>
      <w:r>
        <w:rPr>
          <w:sz w:val="24"/>
          <w:szCs w:val="24"/>
        </w:rPr>
        <w:t xml:space="preserve">ендуемого объекта недвижимости являются собственностью арендатора. </w:t>
      </w:r>
    </w:p>
    <w:p w14:paraId="5E6C8DE1" w14:textId="77777777" w:rsidR="00376D1B" w:rsidRDefault="00031A04">
      <w:pPr>
        <w:ind w:firstLine="426"/>
        <w:rPr>
          <w:sz w:val="24"/>
          <w:szCs w:val="24"/>
        </w:rPr>
      </w:pPr>
      <w:r>
        <w:rPr>
          <w:sz w:val="24"/>
          <w:szCs w:val="24"/>
        </w:rPr>
        <w:t>15.4. Если состояние возвращаемого объекта недвижимости по окончанию договора хуже, чем было при сдаче в аренду, то арендатор возмещает арендодателю причиненный ущерб в соответствии с дейс</w:t>
      </w:r>
      <w:r>
        <w:rPr>
          <w:sz w:val="24"/>
          <w:szCs w:val="24"/>
        </w:rPr>
        <w:t>твующим законодательством Российской Федерации.</w:t>
      </w:r>
    </w:p>
    <w:p w14:paraId="058BC9C2" w14:textId="77777777" w:rsidR="00376D1B" w:rsidRDefault="00031A04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16. Общие положения </w:t>
      </w:r>
    </w:p>
    <w:p w14:paraId="5EC7C2DC" w14:textId="77777777" w:rsidR="00376D1B" w:rsidRDefault="00031A04">
      <w:pPr>
        <w:ind w:firstLine="42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16.1. Все вопросы, касающиеся проведения торгов, но не нашедшие отражения в настоящей Аукционной документации, регулируются в соответствии с законодательством Российской Федерации. </w:t>
      </w:r>
    </w:p>
    <w:p w14:paraId="308B5248" w14:textId="77777777" w:rsidR="00376D1B" w:rsidRDefault="00031A04">
      <w:pPr>
        <w:ind w:firstLine="426"/>
        <w:rPr>
          <w:b/>
          <w:sz w:val="24"/>
          <w:szCs w:val="24"/>
        </w:rPr>
      </w:pPr>
      <w:r>
        <w:rPr>
          <w:bCs/>
          <w:sz w:val="24"/>
          <w:szCs w:val="24"/>
        </w:rPr>
        <w:t>Получ</w:t>
      </w:r>
      <w:r>
        <w:rPr>
          <w:bCs/>
          <w:sz w:val="24"/>
          <w:szCs w:val="24"/>
        </w:rPr>
        <w:t xml:space="preserve">ить дополнительную информацию о торгах и о правилах их проведения, ознакомиться с формой заявки, можно на официальном сайте торгов: http://www.torgi.gov.ru, сайте электронной торговой площадки: </w:t>
      </w:r>
      <w:hyperlink r:id="rId12">
        <w:r>
          <w:rPr>
            <w:bCs/>
            <w:sz w:val="24"/>
            <w:szCs w:val="24"/>
          </w:rPr>
          <w:t>https://utp.sb</w:t>
        </w:r>
        <w:r>
          <w:rPr>
            <w:bCs/>
            <w:sz w:val="24"/>
            <w:szCs w:val="24"/>
          </w:rPr>
          <w:t>erbank-ast.ru/</w:t>
        </w:r>
      </w:hyperlink>
      <w:r>
        <w:rPr>
          <w:bCs/>
          <w:sz w:val="24"/>
          <w:szCs w:val="24"/>
        </w:rPr>
        <w:t>, официальном сайте администрации Озинского муниципального района, ознакомиться с документацией о предмете торгов можно по адресу местонахождения Организатора аукциона и по телефону 8(845-76)4-14-42.</w:t>
      </w:r>
      <w:r>
        <w:rPr>
          <w:b/>
          <w:sz w:val="24"/>
          <w:szCs w:val="24"/>
        </w:rPr>
        <w:t xml:space="preserve"> </w:t>
      </w:r>
    </w:p>
    <w:p w14:paraId="6BE05E42" w14:textId="77777777" w:rsidR="00376D1B" w:rsidRDefault="00376D1B"/>
    <w:p w14:paraId="198CFC78" w14:textId="77777777" w:rsidR="00376D1B" w:rsidRDefault="00031A04">
      <w:r>
        <w:lastRenderedPageBreak/>
        <w:br w:type="page"/>
      </w:r>
    </w:p>
    <w:p w14:paraId="50BE500C" w14:textId="77777777" w:rsidR="00376D1B" w:rsidRDefault="00031A04">
      <w:pPr>
        <w:tabs>
          <w:tab w:val="left" w:pos="1460"/>
          <w:tab w:val="right" w:pos="9922"/>
        </w:tabs>
        <w:jc w:val="left"/>
      </w:pPr>
      <w:r>
        <w:rPr>
          <w:sz w:val="24"/>
          <w:szCs w:val="24"/>
        </w:rPr>
        <w:lastRenderedPageBreak/>
        <w:t xml:space="preserve">                                      </w:t>
      </w:r>
      <w:r>
        <w:rPr>
          <w:sz w:val="24"/>
          <w:szCs w:val="24"/>
        </w:rPr>
        <w:t xml:space="preserve">                                 Приложение  к аукционной документации</w:t>
      </w:r>
    </w:p>
    <w:p w14:paraId="3011CF00" w14:textId="77777777" w:rsidR="00376D1B" w:rsidRDefault="00031A04">
      <w:pPr>
        <w:tabs>
          <w:tab w:val="left" w:pos="1460"/>
          <w:tab w:val="right" w:pos="9922"/>
        </w:tabs>
        <w:jc w:val="left"/>
      </w:pPr>
      <w:r>
        <w:rPr>
          <w:sz w:val="24"/>
          <w:szCs w:val="24"/>
        </w:rPr>
        <w:t>Штамп предприятия</w:t>
      </w:r>
    </w:p>
    <w:p w14:paraId="363F0965" w14:textId="77777777" w:rsidR="00376D1B" w:rsidRDefault="00031A04">
      <w:pPr>
        <w:spacing w:line="360" w:lineRule="auto"/>
      </w:pPr>
      <w:r>
        <w:rPr>
          <w:sz w:val="24"/>
          <w:szCs w:val="24"/>
        </w:rPr>
        <w:t>Или фирменный бланк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Организатору торгов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______________________________ </w:t>
      </w:r>
    </w:p>
    <w:p w14:paraId="2B582BBA" w14:textId="77777777" w:rsidR="00376D1B" w:rsidRDefault="00031A04">
      <w:pPr>
        <w:spacing w:line="360" w:lineRule="auto"/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 ______________________________</w:t>
      </w:r>
    </w:p>
    <w:p w14:paraId="709255B6" w14:textId="77777777" w:rsidR="00376D1B" w:rsidRDefault="00031A04">
      <w:pPr>
        <w:spacing w:line="360" w:lineRule="auto"/>
      </w:pPr>
      <w:r>
        <w:rPr>
          <w:sz w:val="24"/>
          <w:szCs w:val="24"/>
        </w:rPr>
        <w:t xml:space="preserve">                                                                                   ______________________________</w:t>
      </w:r>
    </w:p>
    <w:p w14:paraId="38EF0A79" w14:textId="77777777" w:rsidR="00376D1B" w:rsidRDefault="00031A04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5719867" w14:textId="77777777" w:rsidR="00376D1B" w:rsidRDefault="00031A04">
      <w:pPr>
        <w:jc w:val="center"/>
      </w:pPr>
      <w:r>
        <w:rPr>
          <w:b/>
          <w:sz w:val="24"/>
          <w:szCs w:val="24"/>
        </w:rPr>
        <w:t>Заявка на участие в открытом аукционе в электронной форме</w:t>
      </w:r>
    </w:p>
    <w:p w14:paraId="31F07618" w14:textId="77777777" w:rsidR="00376D1B" w:rsidRDefault="00376D1B">
      <w:pPr>
        <w:jc w:val="center"/>
        <w:rPr>
          <w:b/>
          <w:sz w:val="20"/>
          <w:szCs w:val="20"/>
        </w:rPr>
      </w:pPr>
    </w:p>
    <w:p w14:paraId="70EF45EA" w14:textId="77777777" w:rsidR="00376D1B" w:rsidRDefault="00031A04">
      <w:r>
        <w:rPr>
          <w:sz w:val="24"/>
          <w:szCs w:val="24"/>
        </w:rPr>
        <w:t xml:space="preserve">                                                                                               «____» _________________ г.</w:t>
      </w:r>
    </w:p>
    <w:p w14:paraId="265A21FD" w14:textId="77777777" w:rsidR="00376D1B" w:rsidRDefault="00376D1B">
      <w:pPr>
        <w:rPr>
          <w:sz w:val="20"/>
          <w:szCs w:val="20"/>
        </w:rPr>
      </w:pPr>
    </w:p>
    <w:p w14:paraId="6AD6A3AD" w14:textId="77777777" w:rsidR="00376D1B" w:rsidRDefault="00031A04">
      <w:pPr>
        <w:pStyle w:val="WW-20"/>
      </w:pPr>
      <w:r>
        <w:rPr>
          <w:szCs w:val="24"/>
        </w:rPr>
        <w:t>Полное наименование заявителя с указанием организационно-правовой формы (для юридического лица)_____________________________________</w:t>
      </w:r>
      <w:r>
        <w:rPr>
          <w:szCs w:val="24"/>
        </w:rPr>
        <w:t>________________________</w:t>
      </w:r>
    </w:p>
    <w:p w14:paraId="4752099A" w14:textId="77777777" w:rsidR="00376D1B" w:rsidRDefault="00031A04">
      <w:pPr>
        <w:ind w:firstLine="0"/>
      </w:pPr>
      <w:r>
        <w:rPr>
          <w:sz w:val="24"/>
          <w:szCs w:val="24"/>
        </w:rPr>
        <w:t>Полный почтовый адрес_________________________________________________________</w:t>
      </w:r>
    </w:p>
    <w:p w14:paraId="31472633" w14:textId="77777777" w:rsidR="00376D1B" w:rsidRDefault="00031A04">
      <w:pPr>
        <w:ind w:firstLine="0"/>
      </w:pPr>
      <w:r>
        <w:rPr>
          <w:sz w:val="24"/>
          <w:szCs w:val="24"/>
        </w:rPr>
        <w:t>Телефон_______________________________ факс __________________________________</w:t>
      </w:r>
    </w:p>
    <w:p w14:paraId="1191306C" w14:textId="77777777" w:rsidR="00376D1B" w:rsidRDefault="00031A04">
      <w:pPr>
        <w:ind w:firstLine="0"/>
      </w:pPr>
      <w:r>
        <w:rPr>
          <w:sz w:val="24"/>
          <w:szCs w:val="24"/>
        </w:rPr>
        <w:t>Государственный регистрационный номер____________________________________</w:t>
      </w:r>
      <w:r>
        <w:rPr>
          <w:sz w:val="24"/>
          <w:szCs w:val="24"/>
        </w:rPr>
        <w:t>_____</w:t>
      </w:r>
    </w:p>
    <w:p w14:paraId="09FB5410" w14:textId="77777777" w:rsidR="00376D1B" w:rsidRDefault="00031A04">
      <w:pPr>
        <w:ind w:firstLine="0"/>
      </w:pPr>
      <w:r>
        <w:rPr>
          <w:sz w:val="24"/>
          <w:szCs w:val="24"/>
        </w:rPr>
        <w:t>Фамилия, имя, отчество, паспортные данные, сведения о месте жительства (для физического лица) __________________________________________________________________________</w:t>
      </w:r>
    </w:p>
    <w:p w14:paraId="09D49F77" w14:textId="77777777" w:rsidR="00376D1B" w:rsidRDefault="00031A04">
      <w:pPr>
        <w:ind w:firstLine="0"/>
      </w:pPr>
      <w:r>
        <w:rPr>
          <w:sz w:val="24"/>
          <w:szCs w:val="24"/>
        </w:rPr>
        <w:t>_______________________________________________________________________________</w:t>
      </w:r>
    </w:p>
    <w:p w14:paraId="3CF64DCE" w14:textId="77777777" w:rsidR="00376D1B" w:rsidRDefault="00031A04">
      <w:pPr>
        <w:ind w:firstLine="0"/>
      </w:pPr>
      <w:r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______________________________________________________________________________, именуемый (ая) в дальнейшем «Претендент», изучив аукционную документацию и принимая решение об участии в открытом аукционе в электронной форме на право временного возмездного п</w:t>
      </w:r>
      <w:r>
        <w:rPr>
          <w:sz w:val="24"/>
          <w:szCs w:val="24"/>
        </w:rPr>
        <w:t>ользования нежилым зданием-баня, находящимся в собственности Озинского муниципального района Саратовской области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 общей площадью 197,3 кв. м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1960 года постройки, с кадастровым номером 64:23:120741:3963, расположенным по адресу: Саратовская область, Озинс</w:t>
      </w:r>
      <w:r>
        <w:rPr>
          <w:sz w:val="24"/>
          <w:szCs w:val="24"/>
        </w:rPr>
        <w:t xml:space="preserve">кий район, р.п. Озинки, ул. Пушкинская, д.71, </w:t>
      </w:r>
      <w:r>
        <w:rPr>
          <w:rFonts w:eastAsia="Arial CYR"/>
          <w:i/>
          <w:sz w:val="24"/>
          <w:szCs w:val="24"/>
        </w:rPr>
        <w:t xml:space="preserve"> </w:t>
      </w:r>
      <w:r>
        <w:rPr>
          <w:rFonts w:eastAsia="Arial CYR"/>
          <w:sz w:val="24"/>
          <w:szCs w:val="24"/>
        </w:rPr>
        <w:t xml:space="preserve">назначенным на </w:t>
      </w:r>
    </w:p>
    <w:p w14:paraId="5013ACCE" w14:textId="77777777" w:rsidR="00376D1B" w:rsidRDefault="00031A04">
      <w:pPr>
        <w:ind w:firstLine="0"/>
      </w:pPr>
      <w:r>
        <w:rPr>
          <w:rFonts w:eastAsia="Arial CYR"/>
          <w:sz w:val="24"/>
          <w:szCs w:val="24"/>
        </w:rPr>
        <w:t>« 14 » марта 2025 года,</w:t>
      </w:r>
      <w:r>
        <w:rPr>
          <w:rFonts w:eastAsia="Arial CYR"/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обязуемся (юсь):</w:t>
      </w:r>
    </w:p>
    <w:p w14:paraId="1DD933EE" w14:textId="77777777" w:rsidR="00376D1B" w:rsidRDefault="00031A04">
      <w:pPr>
        <w:ind w:firstLine="567"/>
      </w:pPr>
      <w:r>
        <w:rPr>
          <w:sz w:val="24"/>
          <w:szCs w:val="24"/>
        </w:rPr>
        <w:t>- соблюдать условия аукциона, содержащиеся в Извещении о проведении открытого аукциона в электронной форме на право временного возмездного пользования нежилым зданием-баня, находящимся в собственности Озинского муниципального района, размещенном в сети Инт</w:t>
      </w:r>
      <w:r>
        <w:rPr>
          <w:sz w:val="24"/>
          <w:szCs w:val="24"/>
        </w:rPr>
        <w:t xml:space="preserve">ернет, на электронной торговой площадке </w:t>
      </w:r>
      <w:r>
        <w:rPr>
          <w:b/>
          <w:sz w:val="24"/>
          <w:szCs w:val="24"/>
        </w:rPr>
        <w:t>www.utp.sberbank-ast.ru</w:t>
      </w:r>
      <w:r>
        <w:rPr>
          <w:sz w:val="24"/>
          <w:szCs w:val="24"/>
        </w:rPr>
        <w:t xml:space="preserve"> (торговая секция «Приватизация, аренда и продажа прав»),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на официальном сайте Российской Федерации: </w:t>
      </w:r>
      <w:hyperlink r:id="rId13">
        <w:r>
          <w:rPr>
            <w:sz w:val="24"/>
            <w:szCs w:val="24"/>
            <w:lang w:val="it-IT"/>
          </w:rPr>
          <w:t>www</w:t>
        </w:r>
        <w:r>
          <w:rPr>
            <w:sz w:val="24"/>
            <w:szCs w:val="24"/>
          </w:rPr>
          <w:t>.</w:t>
        </w:r>
        <w:r>
          <w:rPr>
            <w:sz w:val="24"/>
            <w:szCs w:val="24"/>
            <w:lang w:val="it-IT"/>
          </w:rPr>
          <w:t>torgi</w:t>
        </w:r>
        <w:r>
          <w:rPr>
            <w:sz w:val="24"/>
            <w:szCs w:val="24"/>
          </w:rPr>
          <w:t>.</w:t>
        </w:r>
        <w:r>
          <w:rPr>
            <w:sz w:val="24"/>
            <w:szCs w:val="24"/>
            <w:lang w:val="it-IT"/>
          </w:rPr>
          <w:t>gov</w:t>
        </w:r>
        <w:r>
          <w:rPr>
            <w:sz w:val="24"/>
            <w:szCs w:val="24"/>
          </w:rPr>
          <w:t>.</w:t>
        </w:r>
        <w:r>
          <w:rPr>
            <w:sz w:val="24"/>
            <w:szCs w:val="24"/>
            <w:lang w:val="it-IT"/>
          </w:rPr>
          <w:t>ru</w:t>
        </w:r>
      </w:hyperlink>
      <w:r>
        <w:rPr>
          <w:sz w:val="24"/>
          <w:szCs w:val="24"/>
        </w:rPr>
        <w:t>, на сайте Озинского муниципальн</w:t>
      </w:r>
      <w:r>
        <w:rPr>
          <w:sz w:val="24"/>
          <w:szCs w:val="24"/>
        </w:rPr>
        <w:t xml:space="preserve">ого района Саратовской области </w:t>
      </w:r>
      <w:hyperlink r:id="rId14">
        <w:r>
          <w:rPr>
            <w:b/>
            <w:sz w:val="24"/>
            <w:szCs w:val="24"/>
          </w:rPr>
          <w:t>http://ozinki.sarmo.ru</w:t>
        </w:r>
      </w:hyperlink>
      <w:r>
        <w:rPr>
          <w:sz w:val="24"/>
          <w:szCs w:val="24"/>
        </w:rPr>
        <w:t>, а также порядок проведения торгов, указанный в аукционной документации и разработанный в соответствии с Правилами, утвержденными приказом Федеральной антимоно</w:t>
      </w:r>
      <w:r>
        <w:rPr>
          <w:sz w:val="24"/>
          <w:szCs w:val="24"/>
        </w:rPr>
        <w:t>польной службы  от 10.02.2010 г. № 67 (с изменениями и дополнениями).</w:t>
      </w:r>
    </w:p>
    <w:p w14:paraId="30A9E3D0" w14:textId="77777777" w:rsidR="00376D1B" w:rsidRDefault="00031A04">
      <w:pPr>
        <w:ind w:firstLine="567"/>
      </w:pPr>
      <w:r>
        <w:rPr>
          <w:sz w:val="24"/>
          <w:szCs w:val="24"/>
        </w:rPr>
        <w:t>- в случае признания победителем аукциона заключить договор аренды с администрацией Озинского муниципального района Саратовской области не ранее 10 дней со дня размещения на сайте проток</w:t>
      </w:r>
      <w:r>
        <w:rPr>
          <w:sz w:val="24"/>
          <w:szCs w:val="24"/>
        </w:rPr>
        <w:t xml:space="preserve">ола аукциона, на условиях, предусмотренных проектом договора, путем включения в него цены договора, сложившейся на торгах, и уплачивать денежные средства в размере и сроки, определенные договором аренды.      </w:t>
      </w:r>
    </w:p>
    <w:p w14:paraId="00957ECE" w14:textId="77777777" w:rsidR="00376D1B" w:rsidRDefault="00031A04">
      <w:pPr>
        <w:pStyle w:val="Default"/>
        <w:ind w:firstLine="567"/>
        <w:jc w:val="both"/>
      </w:pPr>
      <w:r>
        <w:t>- в случае признания участником аукциона в эле</w:t>
      </w:r>
      <w:r>
        <w:t>ктронной форме, сделавшим предпоследнее о цене договора, и признании победителя аукциона уклонившимся от заключения договора аренды, при наличии соответствующего решения Организатора аукциона в установленный срок заключить договор аренды в соответствии с т</w:t>
      </w:r>
      <w:r>
        <w:t>ребованиями документации об аукционе.</w:t>
      </w:r>
    </w:p>
    <w:p w14:paraId="022E48F5" w14:textId="77777777" w:rsidR="00376D1B" w:rsidRDefault="00031A04">
      <w:pPr>
        <w:pStyle w:val="Default"/>
        <w:ind w:firstLine="567"/>
        <w:jc w:val="both"/>
      </w:pPr>
      <w:r>
        <w:t>Подачей настоящей заявки Заявитель подтверждает:</w:t>
      </w:r>
    </w:p>
    <w:p w14:paraId="44B1813F" w14:textId="77777777" w:rsidR="00376D1B" w:rsidRDefault="00031A04">
      <w:pPr>
        <w:pStyle w:val="Default"/>
        <w:ind w:firstLine="567"/>
        <w:jc w:val="both"/>
      </w:pPr>
      <w:r>
        <w:lastRenderedPageBreak/>
        <w:t>– обязательное исполнение условий документации об аукционе, в т.ч. условий договора аренды;</w:t>
      </w:r>
    </w:p>
    <w:p w14:paraId="68B83399" w14:textId="77777777" w:rsidR="00376D1B" w:rsidRDefault="00031A04">
      <w:pPr>
        <w:pStyle w:val="Default"/>
        <w:ind w:firstLine="567"/>
        <w:jc w:val="both"/>
      </w:pPr>
      <w:r>
        <w:t>– достоверность и полноту всей информации и документации, представленных в со</w:t>
      </w:r>
      <w:r>
        <w:t>ставе настоящей заявки;</w:t>
      </w:r>
    </w:p>
    <w:p w14:paraId="7DA060C6" w14:textId="77777777" w:rsidR="00376D1B" w:rsidRDefault="00031A04">
      <w:pPr>
        <w:pStyle w:val="Default"/>
        <w:ind w:firstLine="567"/>
        <w:jc w:val="both"/>
      </w:pPr>
      <w:r>
        <w:t>– отсутствие решения о ликвидации заявителя, отсутствие решения арбитражного суда о признании заявителя банкротом и об открытии конкурсного производства;</w:t>
      </w:r>
    </w:p>
    <w:p w14:paraId="0CAD973A" w14:textId="77777777" w:rsidR="00376D1B" w:rsidRDefault="00031A04">
      <w:pPr>
        <w:pStyle w:val="ConsPlusNormal"/>
        <w:widowControl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отсутствие решения о приостановлении деятельности заявителя в порядке, преду</w:t>
      </w:r>
      <w:r>
        <w:rPr>
          <w:rFonts w:ascii="Times New Roman" w:hAnsi="Times New Roman" w:cs="Times New Roman"/>
          <w:color w:val="000000"/>
          <w:sz w:val="24"/>
          <w:szCs w:val="24"/>
        </w:rPr>
        <w:t>смотренном Кодексом Российской Федерации об административных правонарушениях.</w:t>
      </w:r>
    </w:p>
    <w:p w14:paraId="7A8F32F4" w14:textId="77777777" w:rsidR="00376D1B" w:rsidRDefault="00031A04">
      <w:pPr>
        <w:pStyle w:val="Default"/>
        <w:ind w:firstLine="567"/>
        <w:jc w:val="both"/>
      </w:pPr>
      <w:r>
        <w:t>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27.07.2006 года № 152-ФЗ</w:t>
      </w:r>
      <w:r>
        <w:t xml:space="preserve"> «О персональных данных» в целях обеспечения соблюдения положений законодательства Российской Федерации.</w:t>
      </w:r>
    </w:p>
    <w:p w14:paraId="62A2C542" w14:textId="77777777" w:rsidR="00376D1B" w:rsidRDefault="00031A04">
      <w:pPr>
        <w:pStyle w:val="Default"/>
        <w:ind w:firstLine="567"/>
        <w:jc w:val="both"/>
      </w:pPr>
      <w:r>
        <w:t>Возврат задатка, в случаях его осуществления в соответствии с законодательством, производить по следующим банковским реквизитам:</w:t>
      </w:r>
    </w:p>
    <w:p w14:paraId="19765051" w14:textId="77777777" w:rsidR="00376D1B" w:rsidRDefault="00031A04">
      <w:pPr>
        <w:pStyle w:val="Default"/>
        <w:jc w:val="both"/>
      </w:pPr>
      <w:r>
        <w:t>______________________</w:t>
      </w:r>
      <w:r>
        <w:t>____________________________________________________________________________________________________________________________________________________________________________________________________________________.</w:t>
      </w:r>
    </w:p>
    <w:p w14:paraId="6AF3F702" w14:textId="77777777" w:rsidR="00376D1B" w:rsidRDefault="00031A04">
      <w:pPr>
        <w:pStyle w:val="Default"/>
        <w:ind w:firstLine="567"/>
        <w:jc w:val="both"/>
      </w:pPr>
      <w:r>
        <w:t>К настоящей заявке прилагаются документы н</w:t>
      </w:r>
      <w:r>
        <w:t>а ______ листах, являющиеся неотъемлемой частью настоящей заявки.</w:t>
      </w:r>
    </w:p>
    <w:p w14:paraId="2C5801C9" w14:textId="77777777" w:rsidR="00376D1B" w:rsidRDefault="00376D1B">
      <w:pPr>
        <w:pStyle w:val="Default"/>
        <w:ind w:firstLine="567"/>
        <w:jc w:val="both"/>
      </w:pPr>
    </w:p>
    <w:p w14:paraId="474951D0" w14:textId="77777777" w:rsidR="00376D1B" w:rsidRDefault="00031A04">
      <w:pPr>
        <w:pStyle w:val="Default"/>
        <w:ind w:firstLine="567"/>
        <w:jc w:val="both"/>
      </w:pPr>
      <w:r>
        <w:rPr>
          <w:u w:val="single"/>
        </w:rPr>
        <w:t>В случае подачи заявки представителем Заявителя предъявляется надлежащим образом оформленная доверенность</w:t>
      </w:r>
      <w:r>
        <w:rPr>
          <w:i/>
          <w:iCs/>
          <w:u w:val="single"/>
        </w:rPr>
        <w:t>.</w:t>
      </w:r>
    </w:p>
    <w:p w14:paraId="62D47193" w14:textId="77777777" w:rsidR="00376D1B" w:rsidRDefault="00031A04">
      <w:pPr>
        <w:pStyle w:val="Default"/>
        <w:jc w:val="both"/>
      </w:pPr>
      <w:r>
        <w:t xml:space="preserve">_________________________________________              </w:t>
      </w:r>
      <w:r>
        <w:t>________________________</w:t>
      </w:r>
    </w:p>
    <w:p w14:paraId="0B160C84" w14:textId="77777777" w:rsidR="00376D1B" w:rsidRDefault="00031A04">
      <w:pPr>
        <w:pStyle w:val="Default"/>
        <w:ind w:firstLine="567"/>
        <w:jc w:val="both"/>
      </w:pPr>
      <w:r>
        <w:t>(подпись Заявителя или его полномочия представителя)                        (расшифровка подписи)</w:t>
      </w:r>
    </w:p>
    <w:p w14:paraId="67EADDF2" w14:textId="77777777" w:rsidR="00376D1B" w:rsidRDefault="00376D1B">
      <w:pPr>
        <w:pStyle w:val="Default"/>
        <w:ind w:firstLine="709"/>
        <w:jc w:val="both"/>
      </w:pPr>
    </w:p>
    <w:p w14:paraId="38517D62" w14:textId="77777777" w:rsidR="00376D1B" w:rsidRDefault="00031A04">
      <w:pPr>
        <w:pStyle w:val="Default"/>
        <w:ind w:firstLine="709"/>
        <w:jc w:val="both"/>
      </w:pPr>
      <w:r>
        <w:t>М.П. «_____»____________________20____ года.</w:t>
      </w:r>
    </w:p>
    <w:p w14:paraId="2943E4BB" w14:textId="77777777" w:rsidR="00376D1B" w:rsidRDefault="00376D1B">
      <w:pPr>
        <w:pStyle w:val="Default"/>
        <w:ind w:firstLine="709"/>
        <w:jc w:val="both"/>
      </w:pPr>
    </w:p>
    <w:p w14:paraId="2CAAA264" w14:textId="77777777" w:rsidR="00376D1B" w:rsidRDefault="00031A04">
      <w:pPr>
        <w:ind w:firstLine="0"/>
      </w:pPr>
      <w:r>
        <w:rPr>
          <w:sz w:val="24"/>
          <w:szCs w:val="24"/>
        </w:rPr>
        <w:t>Контактный телефон Заявителя:__________________________________________</w:t>
      </w:r>
    </w:p>
    <w:p w14:paraId="2924A29B" w14:textId="77777777" w:rsidR="00376D1B" w:rsidRDefault="00376D1B">
      <w:pPr>
        <w:ind w:firstLine="0"/>
        <w:rPr>
          <w:b/>
          <w:sz w:val="24"/>
          <w:szCs w:val="24"/>
        </w:rPr>
      </w:pPr>
    </w:p>
    <w:sectPr w:rsidR="00376D1B">
      <w:pgSz w:w="11906" w:h="16838"/>
      <w:pgMar w:top="426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CYR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61510"/>
    <w:multiLevelType w:val="multilevel"/>
    <w:tmpl w:val="57640A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4E2DB9"/>
    <w:multiLevelType w:val="multilevel"/>
    <w:tmpl w:val="9744A1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D1B"/>
    <w:rsid w:val="00031A04"/>
    <w:rsid w:val="00376D1B"/>
    <w:rsid w:val="003C227A"/>
    <w:rsid w:val="0055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2903"/>
  <w15:docId w15:val="{92843CDB-D4D3-4917-A404-2CD7F40E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2"/>
        <w:sz w:val="28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20B"/>
    <w:pPr>
      <w:ind w:firstLine="708"/>
      <w:jc w:val="both"/>
    </w:pPr>
    <w:rPr>
      <w:rFonts w:eastAsia="Times New Roman"/>
      <w:bCs w:val="0"/>
      <w:color w:val="auto"/>
      <w:kern w:val="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2E3A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2E3A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A7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3A7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3A7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2E3A7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3A7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A7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A7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customStyle="1" w:styleId="10">
    <w:name w:val="Заголовок 1 Знак"/>
    <w:basedOn w:val="a0"/>
    <w:link w:val="1"/>
    <w:uiPriority w:val="9"/>
    <w:qFormat/>
    <w:rsid w:val="002E3A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uiPriority w:val="9"/>
    <w:semiHidden/>
    <w:qFormat/>
    <w:rsid w:val="002E3A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E3A7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2E3A7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2E3A7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2E3A7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2E3A7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2E3A7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2E3A75"/>
    <w:rPr>
      <w:rFonts w:asciiTheme="minorHAnsi" w:eastAsiaTheme="majorEastAsia" w:hAnsiTheme="minorHAnsi" w:cstheme="majorBidi"/>
      <w:color w:val="272727" w:themeColor="text1" w:themeTint="D8"/>
    </w:rPr>
  </w:style>
  <w:style w:type="character" w:customStyle="1" w:styleId="a4">
    <w:name w:val="Заголовок Знак"/>
    <w:basedOn w:val="a0"/>
    <w:uiPriority w:val="10"/>
    <w:qFormat/>
    <w:rsid w:val="002E3A75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uiPriority w:val="11"/>
    <w:qFormat/>
    <w:rsid w:val="002E3A75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21">
    <w:name w:val="Цитата 2 Знак"/>
    <w:basedOn w:val="a0"/>
    <w:link w:val="22"/>
    <w:uiPriority w:val="29"/>
    <w:qFormat/>
    <w:rsid w:val="002E3A75"/>
    <w:rPr>
      <w:i/>
      <w:iCs/>
      <w:color w:val="404040" w:themeColor="text1" w:themeTint="BF"/>
    </w:rPr>
  </w:style>
  <w:style w:type="character" w:styleId="a6">
    <w:name w:val="Intense Emphasis"/>
    <w:basedOn w:val="a0"/>
    <w:uiPriority w:val="21"/>
    <w:qFormat/>
    <w:rsid w:val="002E3A75"/>
    <w:rPr>
      <w:i/>
      <w:iCs/>
      <w:color w:val="2F5496" w:themeColor="accent1" w:themeShade="BF"/>
    </w:rPr>
  </w:style>
  <w:style w:type="character" w:customStyle="1" w:styleId="a7">
    <w:name w:val="Выделенная цитата Знак"/>
    <w:basedOn w:val="a0"/>
    <w:uiPriority w:val="30"/>
    <w:qFormat/>
    <w:rsid w:val="002E3A75"/>
    <w:rPr>
      <w:i/>
      <w:iCs/>
      <w:color w:val="2F5496" w:themeColor="accent1" w:themeShade="BF"/>
    </w:rPr>
  </w:style>
  <w:style w:type="character" w:styleId="a8">
    <w:name w:val="Intense Reference"/>
    <w:basedOn w:val="a0"/>
    <w:uiPriority w:val="32"/>
    <w:qFormat/>
    <w:rsid w:val="002E3A75"/>
    <w:rPr>
      <w:b/>
      <w:bCs w:val="0"/>
      <w:smallCaps/>
      <w:color w:val="2F5496" w:themeColor="accent1" w:themeShade="BF"/>
      <w:spacing w:val="5"/>
    </w:rPr>
  </w:style>
  <w:style w:type="character" w:customStyle="1" w:styleId="-">
    <w:name w:val="Интернет-ссылка"/>
    <w:rsid w:val="00B3420B"/>
    <w:rPr>
      <w:color w:val="0000FF"/>
      <w:u w:val="single"/>
    </w:rPr>
  </w:style>
  <w:style w:type="character" w:customStyle="1" w:styleId="a9">
    <w:name w:val="Основной текст с отступом Знак"/>
    <w:basedOn w:val="a0"/>
    <w:qFormat/>
    <w:rsid w:val="00B3420B"/>
    <w:rPr>
      <w:rFonts w:eastAsia="Calibri"/>
      <w:bCs w:val="0"/>
      <w:color w:val="auto"/>
      <w:kern w:val="0"/>
      <w:lang w:val="x-none" w:eastAsia="zh-CN"/>
    </w:rPr>
  </w:style>
  <w:style w:type="character" w:customStyle="1" w:styleId="aa">
    <w:name w:val="Основной текст Знак"/>
    <w:basedOn w:val="a0"/>
    <w:qFormat/>
    <w:rsid w:val="005E5D60"/>
    <w:rPr>
      <w:rFonts w:eastAsia="Calibri"/>
      <w:bCs w:val="0"/>
      <w:color w:val="auto"/>
      <w:kern w:val="0"/>
      <w:lang w:val="x-none" w:eastAsia="zh-CN"/>
    </w:rPr>
  </w:style>
  <w:style w:type="paragraph" w:styleId="ab">
    <w:name w:val="Title"/>
    <w:basedOn w:val="a"/>
    <w:next w:val="ac"/>
    <w:uiPriority w:val="10"/>
    <w:qFormat/>
    <w:rsid w:val="002E3A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c">
    <w:name w:val="Body Text"/>
    <w:basedOn w:val="a"/>
    <w:rsid w:val="005E5D60"/>
    <w:pPr>
      <w:spacing w:after="120"/>
    </w:pPr>
    <w:rPr>
      <w:rFonts w:eastAsia="Calibri"/>
      <w:lang w:val="x-none"/>
    </w:r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styleId="af0">
    <w:name w:val="Subtitle"/>
    <w:basedOn w:val="a"/>
    <w:next w:val="a"/>
    <w:uiPriority w:val="11"/>
    <w:qFormat/>
    <w:rsid w:val="002E3A75"/>
    <w:p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22">
    <w:name w:val="Quote"/>
    <w:basedOn w:val="a"/>
    <w:next w:val="a"/>
    <w:link w:val="21"/>
    <w:uiPriority w:val="29"/>
    <w:qFormat/>
    <w:rsid w:val="002E3A75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f1">
    <w:name w:val="List Paragraph"/>
    <w:basedOn w:val="a"/>
    <w:qFormat/>
    <w:rsid w:val="002E3A75"/>
    <w:pPr>
      <w:ind w:left="720"/>
      <w:contextualSpacing/>
    </w:pPr>
  </w:style>
  <w:style w:type="paragraph" w:styleId="af2">
    <w:name w:val="Intense Quote"/>
    <w:basedOn w:val="a"/>
    <w:next w:val="a"/>
    <w:uiPriority w:val="30"/>
    <w:qFormat/>
    <w:rsid w:val="002E3A75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af3">
    <w:name w:val="No Spacing"/>
    <w:qFormat/>
    <w:rsid w:val="00B3420B"/>
    <w:rPr>
      <w:rFonts w:ascii="Calibri" w:eastAsia="Times New Roman" w:hAnsi="Calibri"/>
      <w:bCs w:val="0"/>
      <w:color w:val="auto"/>
      <w:kern w:val="0"/>
      <w:sz w:val="22"/>
      <w:szCs w:val="22"/>
      <w:lang w:eastAsia="zh-CN"/>
    </w:rPr>
  </w:style>
  <w:style w:type="paragraph" w:styleId="af4">
    <w:name w:val="Body Text Indent"/>
    <w:basedOn w:val="a"/>
    <w:rsid w:val="00B3420B"/>
    <w:pPr>
      <w:spacing w:after="120"/>
      <w:ind w:left="283"/>
    </w:pPr>
    <w:rPr>
      <w:rFonts w:eastAsia="Calibri"/>
      <w:lang w:val="x-none"/>
    </w:rPr>
  </w:style>
  <w:style w:type="paragraph" w:customStyle="1" w:styleId="11">
    <w:name w:val="Текст1"/>
    <w:basedOn w:val="a"/>
    <w:qFormat/>
    <w:rsid w:val="00B3420B"/>
    <w:pPr>
      <w:overflowPunct w:val="0"/>
      <w:ind w:firstLine="0"/>
      <w:jc w:val="left"/>
    </w:pPr>
    <w:rPr>
      <w:rFonts w:ascii="Courier New" w:hAnsi="Courier New" w:cs="Courier New"/>
      <w:sz w:val="20"/>
      <w:szCs w:val="20"/>
      <w:lang w:val="x-none"/>
    </w:rPr>
  </w:style>
  <w:style w:type="paragraph" w:customStyle="1" w:styleId="ConsPlusNormal">
    <w:name w:val="ConsPlusNormal"/>
    <w:qFormat/>
    <w:rsid w:val="00B3420B"/>
    <w:pPr>
      <w:widowControl w:val="0"/>
      <w:ind w:firstLine="720"/>
    </w:pPr>
    <w:rPr>
      <w:rFonts w:ascii="Arial" w:eastAsia="Arial" w:hAnsi="Arial" w:cs="Arial"/>
      <w:bCs w:val="0"/>
      <w:color w:val="auto"/>
      <w:kern w:val="0"/>
      <w:sz w:val="20"/>
      <w:szCs w:val="20"/>
      <w:lang w:eastAsia="zh-CN"/>
    </w:rPr>
  </w:style>
  <w:style w:type="paragraph" w:customStyle="1" w:styleId="WW-2">
    <w:name w:val="WW-Основной текст с отступом 2"/>
    <w:basedOn w:val="a"/>
    <w:qFormat/>
    <w:rsid w:val="00B3420B"/>
    <w:pPr>
      <w:overflowPunct w:val="0"/>
      <w:ind w:firstLine="709"/>
    </w:pPr>
    <w:rPr>
      <w:sz w:val="24"/>
      <w:szCs w:val="20"/>
    </w:rPr>
  </w:style>
  <w:style w:type="paragraph" w:customStyle="1" w:styleId="31">
    <w:name w:val="Стиль3"/>
    <w:basedOn w:val="a"/>
    <w:qFormat/>
    <w:rsid w:val="00B3420B"/>
    <w:pPr>
      <w:widowControl w:val="0"/>
      <w:tabs>
        <w:tab w:val="left" w:pos="767"/>
      </w:tabs>
      <w:overflowPunct w:val="0"/>
      <w:ind w:left="540" w:firstLine="0"/>
      <w:textAlignment w:val="baseline"/>
    </w:pPr>
    <w:rPr>
      <w:sz w:val="24"/>
      <w:szCs w:val="20"/>
      <w:lang w:val="x-none"/>
    </w:rPr>
  </w:style>
  <w:style w:type="paragraph" w:customStyle="1" w:styleId="12">
    <w:name w:val="Стиль1"/>
    <w:basedOn w:val="a"/>
    <w:qFormat/>
    <w:rsid w:val="00B3420B"/>
    <w:pPr>
      <w:keepNext/>
      <w:keepLines/>
      <w:widowControl w:val="0"/>
      <w:suppressLineNumbers/>
      <w:tabs>
        <w:tab w:val="left" w:pos="360"/>
      </w:tabs>
      <w:overflowPunct w:val="0"/>
      <w:spacing w:after="60"/>
      <w:ind w:firstLine="0"/>
      <w:jc w:val="left"/>
    </w:pPr>
    <w:rPr>
      <w:b/>
      <w:szCs w:val="24"/>
    </w:rPr>
  </w:style>
  <w:style w:type="paragraph" w:customStyle="1" w:styleId="af5">
    <w:name w:val="Текст в заданном формате"/>
    <w:basedOn w:val="a"/>
    <w:qFormat/>
    <w:rsid w:val="00B3420B"/>
    <w:pPr>
      <w:widowControl w:val="0"/>
      <w:overflowPunct w:val="0"/>
      <w:ind w:firstLine="0"/>
      <w:jc w:val="left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WW-20">
    <w:name w:val="WW-Основной текст 2"/>
    <w:basedOn w:val="a"/>
    <w:qFormat/>
    <w:rsid w:val="00B3420B"/>
    <w:pPr>
      <w:overflowPunct w:val="0"/>
      <w:ind w:firstLine="0"/>
    </w:pPr>
    <w:rPr>
      <w:sz w:val="24"/>
      <w:szCs w:val="20"/>
    </w:rPr>
  </w:style>
  <w:style w:type="paragraph" w:customStyle="1" w:styleId="Default">
    <w:name w:val="Default"/>
    <w:qFormat/>
    <w:rsid w:val="00B3420B"/>
    <w:rPr>
      <w:rFonts w:eastAsia="Times New Roman"/>
      <w:bCs w:val="0"/>
      <w:kern w:val="0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qFormat/>
    <w:rsid w:val="00B3420B"/>
    <w:pPr>
      <w:overflowPunct w:val="0"/>
      <w:spacing w:after="120" w:line="276" w:lineRule="auto"/>
      <w:ind w:left="283" w:firstLine="0"/>
      <w:jc w:val="left"/>
    </w:pPr>
    <w:rPr>
      <w:rFonts w:ascii="Calibri" w:hAnsi="Calibri" w:cs="Calibri"/>
      <w:sz w:val="16"/>
      <w:szCs w:val="16"/>
      <w:lang w:val="x-none"/>
    </w:rPr>
  </w:style>
  <w:style w:type="paragraph" w:styleId="af6">
    <w:name w:val="Normal (Web)"/>
    <w:basedOn w:val="a"/>
    <w:uiPriority w:val="99"/>
    <w:semiHidden/>
    <w:unhideWhenUsed/>
    <w:qFormat/>
    <w:rsid w:val="003E4F87"/>
    <w:rPr>
      <w:sz w:val="24"/>
      <w:szCs w:val="24"/>
    </w:rPr>
  </w:style>
  <w:style w:type="paragraph" w:customStyle="1" w:styleId="210">
    <w:name w:val="Основной текст с отступом 21"/>
    <w:basedOn w:val="a"/>
    <w:qFormat/>
    <w:rsid w:val="005E5D60"/>
    <w:pPr>
      <w:spacing w:after="120" w:line="480" w:lineRule="auto"/>
      <w:ind w:left="283"/>
    </w:pPr>
    <w:rPr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utp.sberbank-ast.ru/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ozinki.sarm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://ozinki.sarm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9358</Words>
  <Characters>53342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23</cp:revision>
  <dcterms:created xsi:type="dcterms:W3CDTF">2025-02-14T05:58:00Z</dcterms:created>
  <dcterms:modified xsi:type="dcterms:W3CDTF">2025-02-17T10:26:00Z</dcterms:modified>
  <dc:language>ru-RU</dc:language>
</cp:coreProperties>
</file>